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587" w:rsidRPr="005A6334" w:rsidRDefault="00D26587" w:rsidP="00D26587">
      <w:pPr>
        <w:spacing w:line="276" w:lineRule="auto"/>
        <w:jc w:val="center"/>
        <w:rPr>
          <w:rFonts w:asciiTheme="minorHAnsi" w:hAnsiTheme="minorHAnsi"/>
          <w:b/>
          <w:sz w:val="28"/>
          <w:szCs w:val="28"/>
        </w:rPr>
      </w:pPr>
      <w:r w:rsidRPr="005A6334">
        <w:rPr>
          <w:rFonts w:asciiTheme="minorHAnsi" w:hAnsiTheme="minorHAnsi"/>
          <w:b/>
          <w:sz w:val="28"/>
          <w:szCs w:val="28"/>
        </w:rPr>
        <w:t>NJLA Young Adult Section Meeting Minutes</w:t>
      </w:r>
    </w:p>
    <w:p w:rsidR="00D26587" w:rsidRPr="005A6334" w:rsidRDefault="005A6334" w:rsidP="00D26587">
      <w:pPr>
        <w:spacing w:line="276" w:lineRule="auto"/>
        <w:jc w:val="center"/>
        <w:rPr>
          <w:rFonts w:asciiTheme="minorHAnsi" w:hAnsiTheme="minorHAnsi"/>
          <w:b/>
          <w:sz w:val="28"/>
          <w:szCs w:val="28"/>
        </w:rPr>
      </w:pPr>
      <w:r w:rsidRPr="005A6334">
        <w:rPr>
          <w:rFonts w:asciiTheme="minorHAnsi" w:hAnsiTheme="minorHAnsi"/>
          <w:b/>
          <w:sz w:val="28"/>
          <w:szCs w:val="28"/>
        </w:rPr>
        <w:t>January 27, 2012</w:t>
      </w:r>
    </w:p>
    <w:p w:rsidR="00D26587" w:rsidRPr="005A6334" w:rsidRDefault="005A6334" w:rsidP="00D26587">
      <w:pPr>
        <w:spacing w:line="276" w:lineRule="auto"/>
        <w:jc w:val="center"/>
        <w:rPr>
          <w:rFonts w:asciiTheme="minorHAnsi" w:hAnsiTheme="minorHAnsi"/>
          <w:b/>
          <w:sz w:val="28"/>
          <w:szCs w:val="28"/>
        </w:rPr>
      </w:pPr>
      <w:r w:rsidRPr="005A6334">
        <w:rPr>
          <w:rFonts w:asciiTheme="minorHAnsi" w:hAnsiTheme="minorHAnsi"/>
          <w:b/>
          <w:sz w:val="28"/>
          <w:szCs w:val="28"/>
        </w:rPr>
        <w:t>Piscataway</w:t>
      </w:r>
      <w:r w:rsidR="00D26587" w:rsidRPr="005A6334">
        <w:rPr>
          <w:rFonts w:asciiTheme="minorHAnsi" w:hAnsiTheme="minorHAnsi"/>
          <w:b/>
          <w:sz w:val="28"/>
          <w:szCs w:val="28"/>
        </w:rPr>
        <w:t xml:space="preserve"> Public Library</w:t>
      </w:r>
    </w:p>
    <w:p w:rsidR="00D26587" w:rsidRPr="005A6334" w:rsidRDefault="00D26587" w:rsidP="00D26587">
      <w:pPr>
        <w:spacing w:line="276" w:lineRule="auto"/>
        <w:rPr>
          <w:rFonts w:asciiTheme="minorHAnsi" w:hAnsiTheme="minorHAnsi"/>
          <w:color w:val="7030A0"/>
        </w:rPr>
      </w:pPr>
    </w:p>
    <w:p w:rsidR="00D26587" w:rsidRPr="00D343D7" w:rsidRDefault="00D26587" w:rsidP="00D26587">
      <w:pPr>
        <w:rPr>
          <w:rFonts w:asciiTheme="minorHAnsi" w:hAnsiTheme="minorHAnsi"/>
        </w:rPr>
      </w:pPr>
      <w:r w:rsidRPr="00D343D7">
        <w:rPr>
          <w:rFonts w:asciiTheme="minorHAnsi" w:hAnsiTheme="minorHAnsi"/>
          <w:b/>
        </w:rPr>
        <w:t>Members in attendance:</w:t>
      </w:r>
      <w:r w:rsidRPr="00D343D7">
        <w:rPr>
          <w:rFonts w:asciiTheme="minorHAnsi" w:hAnsiTheme="minorHAnsi"/>
        </w:rPr>
        <w:t xml:space="preserve"> </w:t>
      </w:r>
      <w:r w:rsidR="005A6334" w:rsidRPr="00D343D7">
        <w:rPr>
          <w:rFonts w:asciiTheme="minorHAnsi" w:hAnsiTheme="minorHAnsi"/>
        </w:rPr>
        <w:t xml:space="preserve">Rebecca Klein, Lanora Melillo, Liz Burns, Jen Servello, Laura Bultman, Katie Bojanek, Sharon Rawlins, Rosy Henderson, Saleena Davidson, Christina Roest, Rose Schulman, Sandy Hall, Kathleen Breitenbaun, Amanda Schiavulli, Beth Cackowski, Fran Housten, Karen deWilde, Michelle Petrasek, Emily Chornomaz, Laura Leonard, Erica Solomon, Pat Vasilik, Liz Hoens, Sandi Cronce, Ann-Marie Aymer, Sue Grotyohann, Katie Nellen, Pham Condello, Lynn Mazur, Linda Tripp, Natalie </w:t>
      </w:r>
      <w:r w:rsidR="00D343D7" w:rsidRPr="00D343D7">
        <w:rPr>
          <w:rFonts w:asciiTheme="minorHAnsi" w:hAnsiTheme="minorHAnsi"/>
        </w:rPr>
        <w:t>Cheetham, Tyler Rosseau, Karen Klapperstuck, Kate Vasilik, Julie Toze</w:t>
      </w:r>
      <w:r w:rsidR="0019579A">
        <w:rPr>
          <w:rFonts w:asciiTheme="minorHAnsi" w:hAnsiTheme="minorHAnsi"/>
        </w:rPr>
        <w:t>r, Sophie Brookover, Karen Mitch</w:t>
      </w:r>
      <w:r w:rsidR="00D343D7" w:rsidRPr="00D343D7">
        <w:rPr>
          <w:rFonts w:asciiTheme="minorHAnsi" w:hAnsiTheme="minorHAnsi"/>
        </w:rPr>
        <w:t>ell, Kristin Nelson, Katie Llera, Carolyn Aversano, Colleen Affrime, Christi Aldellizzi, Danielle Larca, Jen Schureman, Darby DeCicco, Terri Coss</w:t>
      </w:r>
      <w:r w:rsidR="00E27B27">
        <w:rPr>
          <w:rFonts w:asciiTheme="minorHAnsi" w:hAnsiTheme="minorHAnsi"/>
        </w:rPr>
        <w:t>, Kathleen Gruver, Samantha Marker</w:t>
      </w:r>
    </w:p>
    <w:p w:rsidR="00A266F4" w:rsidRPr="005A6334" w:rsidRDefault="00A266F4" w:rsidP="00D26587">
      <w:pPr>
        <w:rPr>
          <w:rFonts w:asciiTheme="minorHAnsi" w:hAnsiTheme="minorHAnsi"/>
          <w:color w:val="7030A0"/>
        </w:rPr>
      </w:pPr>
    </w:p>
    <w:p w:rsidR="00645798" w:rsidRDefault="00645798" w:rsidP="00D26587">
      <w:pPr>
        <w:rPr>
          <w:rFonts w:asciiTheme="minorHAnsi" w:hAnsiTheme="minorHAnsi"/>
          <w:b/>
          <w:sz w:val="28"/>
          <w:szCs w:val="28"/>
        </w:rPr>
      </w:pPr>
    </w:p>
    <w:p w:rsidR="00A266F4" w:rsidRPr="00D24E4E" w:rsidRDefault="009861E4" w:rsidP="00D26587">
      <w:pPr>
        <w:rPr>
          <w:rFonts w:asciiTheme="minorHAnsi" w:hAnsiTheme="minorHAnsi"/>
          <w:b/>
          <w:sz w:val="28"/>
          <w:szCs w:val="28"/>
        </w:rPr>
      </w:pPr>
      <w:r w:rsidRPr="00D24E4E">
        <w:rPr>
          <w:rFonts w:asciiTheme="minorHAnsi" w:hAnsiTheme="minorHAnsi"/>
          <w:b/>
          <w:sz w:val="28"/>
          <w:szCs w:val="28"/>
        </w:rPr>
        <w:t>Updates from Around the State</w:t>
      </w:r>
    </w:p>
    <w:p w:rsidR="00D24E4E" w:rsidRDefault="00D24E4E" w:rsidP="00D26587">
      <w:pPr>
        <w:rPr>
          <w:rFonts w:asciiTheme="minorHAnsi" w:hAnsiTheme="minorHAnsi"/>
          <w:b/>
          <w:color w:val="7030A0"/>
          <w:sz w:val="28"/>
          <w:szCs w:val="28"/>
        </w:rPr>
      </w:pPr>
    </w:p>
    <w:p w:rsidR="00D24E4E" w:rsidRDefault="00D24E4E" w:rsidP="00D24E4E">
      <w:pPr>
        <w:rPr>
          <w:rFonts w:asciiTheme="minorHAnsi" w:hAnsiTheme="minorHAnsi"/>
          <w:color w:val="000000"/>
        </w:rPr>
      </w:pPr>
      <w:r w:rsidRPr="00D24E4E">
        <w:rPr>
          <w:rFonts w:asciiTheme="minorHAnsi" w:hAnsiTheme="minorHAnsi" w:cs="Arial"/>
          <w:b/>
          <w:bCs/>
          <w:color w:val="000000"/>
        </w:rPr>
        <w:t>NJ State Library Report</w:t>
      </w:r>
      <w:r w:rsidRPr="00D24E4E">
        <w:rPr>
          <w:rFonts w:asciiTheme="minorHAnsi" w:hAnsiTheme="minorHAnsi"/>
          <w:color w:val="000000"/>
        </w:rPr>
        <w:br/>
      </w:r>
      <w:r w:rsidRPr="00D24E4E">
        <w:rPr>
          <w:rFonts w:asciiTheme="minorHAnsi" w:hAnsiTheme="minorHAnsi" w:cs="Arial"/>
          <w:bCs/>
          <w:color w:val="000000"/>
        </w:rPr>
        <w:t>Submitted by Sharon Rawlins, Youth Services Consultant, NJ State Library</w:t>
      </w:r>
      <w:r w:rsidRPr="00D24E4E">
        <w:rPr>
          <w:rFonts w:asciiTheme="minorHAnsi" w:hAnsiTheme="minorHAnsi"/>
        </w:rPr>
        <w:br/>
      </w:r>
      <w:r w:rsidRPr="00D24E4E">
        <w:rPr>
          <w:rFonts w:asciiTheme="minorHAnsi" w:hAnsiTheme="minorHAnsi"/>
          <w:color w:val="000000"/>
        </w:rPr>
        <w:br/>
      </w:r>
      <w:r w:rsidRPr="00D24E4E">
        <w:rPr>
          <w:rFonts w:asciiTheme="minorHAnsi" w:hAnsiTheme="minorHAnsi" w:cs="Arial"/>
          <w:b/>
          <w:bCs/>
          <w:color w:val="000000"/>
        </w:rPr>
        <w:t>On behalf of Norma E. Blake, State Librarian:</w:t>
      </w:r>
      <w:r w:rsidRPr="00D24E4E">
        <w:rPr>
          <w:rFonts w:asciiTheme="minorHAnsi" w:hAnsiTheme="minorHAnsi"/>
        </w:rPr>
        <w:br/>
      </w:r>
      <w:r w:rsidRPr="00D24E4E">
        <w:rPr>
          <w:rFonts w:asciiTheme="minorHAnsi" w:hAnsiTheme="minorHAnsi"/>
          <w:color w:val="000000"/>
        </w:rPr>
        <w:t>Dear Colleagues and Friends,</w:t>
      </w:r>
      <w:r w:rsidRPr="00D24E4E">
        <w:rPr>
          <w:rFonts w:asciiTheme="minorHAnsi" w:hAnsiTheme="minorHAnsi"/>
        </w:rPr>
        <w:br/>
      </w:r>
      <w:r w:rsidRPr="00D24E4E">
        <w:rPr>
          <w:rFonts w:asciiTheme="minorHAnsi" w:hAnsiTheme="minorHAnsi"/>
          <w:color w:val="000000"/>
        </w:rPr>
        <w:t> </w:t>
      </w:r>
      <w:r w:rsidRPr="00D24E4E">
        <w:rPr>
          <w:rFonts w:asciiTheme="minorHAnsi" w:hAnsiTheme="minorHAnsi"/>
        </w:rPr>
        <w:br/>
      </w:r>
      <w:r w:rsidRPr="00D24E4E">
        <w:rPr>
          <w:rFonts w:asciiTheme="minorHAnsi" w:hAnsiTheme="minorHAnsi"/>
          <w:color w:val="000000"/>
        </w:rPr>
        <w:t>It is with very mixed feelings that I share with you the news of my approaching retirement, effective July 1, 2012.  I want you all to know the pride and pleasure that I have taken in working for Dr. Pruitt at Thomas Edison State College as the New Jersey State Librarian for the past decade, and in New Jersey libraries for over 35 years.  I can’t imagine a better career, or a group of more talented and dedicated people to work with.</w:t>
      </w:r>
      <w:r w:rsidRPr="00D24E4E">
        <w:rPr>
          <w:rFonts w:asciiTheme="minorHAnsi" w:hAnsiTheme="minorHAnsi"/>
        </w:rPr>
        <w:br/>
      </w:r>
      <w:r w:rsidRPr="00D24E4E">
        <w:rPr>
          <w:rFonts w:asciiTheme="minorHAnsi" w:hAnsiTheme="minorHAnsi"/>
          <w:color w:val="000000"/>
        </w:rPr>
        <w:t> </w:t>
      </w:r>
      <w:r w:rsidRPr="00D24E4E">
        <w:rPr>
          <w:rFonts w:asciiTheme="minorHAnsi" w:hAnsiTheme="minorHAnsi"/>
        </w:rPr>
        <w:br/>
      </w:r>
      <w:r w:rsidRPr="00D24E4E">
        <w:rPr>
          <w:rFonts w:asciiTheme="minorHAnsi" w:hAnsiTheme="minorHAnsi"/>
          <w:color w:val="000000"/>
        </w:rPr>
        <w:t>Together we have implemented many new programs and laid the groundwork for fulfilling our mission to foster a literate, productive and competitive New Jersey.  Over the course of this journey, we have empowered people, organizations and government with needed information, and played a vital role in assisting New Jersey residents and businesses through some of the toughest economic times our country has seen in recent history.</w:t>
      </w:r>
      <w:r w:rsidRPr="00D24E4E">
        <w:rPr>
          <w:rFonts w:asciiTheme="minorHAnsi" w:hAnsiTheme="minorHAnsi"/>
        </w:rPr>
        <w:br/>
      </w:r>
      <w:r w:rsidRPr="00D24E4E">
        <w:rPr>
          <w:rFonts w:asciiTheme="minorHAnsi" w:hAnsiTheme="minorHAnsi"/>
          <w:color w:val="000000"/>
        </w:rPr>
        <w:t> </w:t>
      </w:r>
      <w:r w:rsidRPr="00D24E4E">
        <w:rPr>
          <w:rFonts w:asciiTheme="minorHAnsi" w:hAnsiTheme="minorHAnsi"/>
        </w:rPr>
        <w:br/>
      </w:r>
      <w:r w:rsidRPr="00D24E4E">
        <w:rPr>
          <w:rFonts w:asciiTheme="minorHAnsi" w:hAnsiTheme="minorHAnsi"/>
          <w:color w:val="000000"/>
        </w:rPr>
        <w:t>However difficult this moment is for me, come July I will depart with the certain knowledge that together we have created the momentum that will keep New Jersey libraries and the New Jersey State Library moving forward as innovative leaders in our field.</w:t>
      </w:r>
      <w:r w:rsidRPr="00D24E4E">
        <w:rPr>
          <w:rFonts w:asciiTheme="minorHAnsi" w:hAnsiTheme="minorHAnsi"/>
        </w:rPr>
        <w:br/>
      </w:r>
      <w:r w:rsidRPr="00D24E4E">
        <w:rPr>
          <w:rFonts w:asciiTheme="minorHAnsi" w:hAnsiTheme="minorHAnsi"/>
          <w:color w:val="000000"/>
        </w:rPr>
        <w:t> </w:t>
      </w:r>
      <w:r w:rsidRPr="00D24E4E">
        <w:rPr>
          <w:rFonts w:asciiTheme="minorHAnsi" w:hAnsiTheme="minorHAnsi"/>
        </w:rPr>
        <w:br/>
      </w:r>
      <w:r w:rsidRPr="00D24E4E">
        <w:rPr>
          <w:rFonts w:asciiTheme="minorHAnsi" w:hAnsiTheme="minorHAnsi"/>
          <w:color w:val="000000"/>
        </w:rPr>
        <w:lastRenderedPageBreak/>
        <w:t>I look forward to connecting with many of you over the next several months.  Please save the date for a fun, casual good-bye party (no speeches!) to be held on June 15</w:t>
      </w:r>
      <w:r w:rsidRPr="00D24E4E">
        <w:rPr>
          <w:rFonts w:asciiTheme="minorHAnsi" w:hAnsiTheme="minorHAnsi"/>
          <w:color w:val="000000"/>
          <w:vertAlign w:val="superscript"/>
        </w:rPr>
        <w:t>th</w:t>
      </w:r>
      <w:r w:rsidRPr="00D24E4E">
        <w:rPr>
          <w:rFonts w:asciiTheme="minorHAnsi" w:hAnsiTheme="minorHAnsi"/>
          <w:color w:val="000000"/>
        </w:rPr>
        <w:t>.  Details to follow. Thank you all so much for your continued support.</w:t>
      </w:r>
      <w:r w:rsidRPr="00D24E4E">
        <w:rPr>
          <w:rFonts w:asciiTheme="minorHAnsi" w:hAnsiTheme="minorHAnsi"/>
        </w:rPr>
        <w:br/>
      </w:r>
      <w:r w:rsidRPr="00D24E4E">
        <w:rPr>
          <w:rFonts w:asciiTheme="minorHAnsi" w:hAnsiTheme="minorHAnsi"/>
          <w:color w:val="000000"/>
        </w:rPr>
        <w:t> </w:t>
      </w:r>
      <w:r w:rsidRPr="00D24E4E">
        <w:rPr>
          <w:rFonts w:asciiTheme="minorHAnsi" w:hAnsiTheme="minorHAnsi"/>
        </w:rPr>
        <w:br/>
      </w:r>
      <w:r w:rsidRPr="00D24E4E">
        <w:rPr>
          <w:rFonts w:asciiTheme="minorHAnsi" w:hAnsiTheme="minorHAnsi"/>
          <w:color w:val="000000"/>
        </w:rPr>
        <w:t>Sincerely,</w:t>
      </w:r>
      <w:r w:rsidRPr="00D24E4E">
        <w:rPr>
          <w:rFonts w:asciiTheme="minorHAnsi" w:hAnsiTheme="minorHAnsi"/>
        </w:rPr>
        <w:br/>
      </w:r>
      <w:r w:rsidRPr="00D24E4E">
        <w:rPr>
          <w:rFonts w:asciiTheme="minorHAnsi" w:hAnsiTheme="minorHAnsi"/>
          <w:color w:val="000000"/>
        </w:rPr>
        <w:t> </w:t>
      </w:r>
      <w:r w:rsidRPr="00D24E4E">
        <w:rPr>
          <w:rFonts w:asciiTheme="minorHAnsi" w:hAnsiTheme="minorHAnsi"/>
        </w:rPr>
        <w:br/>
      </w:r>
      <w:r w:rsidRPr="00D24E4E">
        <w:rPr>
          <w:rFonts w:asciiTheme="minorHAnsi" w:hAnsiTheme="minorHAnsi"/>
          <w:color w:val="000000"/>
        </w:rPr>
        <w:t>Norma Blake, NJ State Librarian</w:t>
      </w:r>
      <w:r w:rsidRPr="00D24E4E">
        <w:rPr>
          <w:rFonts w:asciiTheme="minorHAnsi" w:hAnsiTheme="minorHAnsi"/>
        </w:rPr>
        <w:br/>
      </w:r>
      <w:r w:rsidRPr="00D24E4E">
        <w:rPr>
          <w:rFonts w:asciiTheme="minorHAnsi" w:hAnsiTheme="minorHAnsi"/>
          <w:color w:val="000000"/>
        </w:rPr>
        <w:br/>
      </w:r>
      <w:r w:rsidRPr="00D24E4E">
        <w:rPr>
          <w:rFonts w:asciiTheme="minorHAnsi" w:hAnsiTheme="minorHAnsi" w:cs="Arial"/>
          <w:b/>
          <w:bCs/>
          <w:color w:val="000000"/>
        </w:rPr>
        <w:t>2011 Summer Reading Program Statistics</w:t>
      </w:r>
      <w:r w:rsidRPr="00D24E4E">
        <w:rPr>
          <w:rFonts w:asciiTheme="minorHAnsi" w:hAnsiTheme="minorHAnsi"/>
          <w:color w:val="000000"/>
        </w:rPr>
        <w:br/>
        <w:t xml:space="preserve">In 2011, 141,016 children and teens participated in the summer reading program – a 27% increase from 2010. They read 2,139, 810 books, a 21% increase from 2010. There were 28,377 programs offered for children and teens this past summer, an 8% increase from the year before. Program attendance (444,735) was a little down (2%) from the year before (453,763) but that could be attributed to a slight improvement in the economy. </w:t>
      </w:r>
      <w:r w:rsidRPr="00D24E4E">
        <w:rPr>
          <w:rFonts w:asciiTheme="minorHAnsi" w:hAnsiTheme="minorHAnsi"/>
          <w:color w:val="000000"/>
        </w:rPr>
        <w:br/>
      </w:r>
      <w:r w:rsidRPr="00D24E4E">
        <w:rPr>
          <w:rFonts w:asciiTheme="minorHAnsi" w:hAnsiTheme="minorHAnsi"/>
          <w:color w:val="000000"/>
        </w:rPr>
        <w:br/>
        <w:t xml:space="preserve">For the second year, many libraries offered adult summer reading programs. 7,923 adults participated in the program and read 36,579 books. There were 2,885 programs offered for the adults and 47,747 attended programs (these numbers might duplicate children’s programs if the library counted them as a family program). Eighty-four libraries used the online registration software Evanced Summer Reader, compared to 81 in 2010. </w:t>
      </w:r>
      <w:r w:rsidRPr="00D24E4E">
        <w:rPr>
          <w:rFonts w:asciiTheme="minorHAnsi" w:hAnsiTheme="minorHAnsi"/>
          <w:color w:val="000000"/>
        </w:rPr>
        <w:br/>
      </w:r>
      <w:r w:rsidRPr="00D24E4E">
        <w:rPr>
          <w:rFonts w:asciiTheme="minorHAnsi" w:hAnsiTheme="minorHAnsi"/>
          <w:color w:val="000000"/>
        </w:rPr>
        <w:br/>
        <w:t>Totals (all ages) – 148,939 participants, read 2,176, 389 books, 492,482 people attended 31,262 programs.</w:t>
      </w:r>
    </w:p>
    <w:p w:rsidR="00D24E4E" w:rsidRDefault="00D24E4E" w:rsidP="00D24E4E">
      <w:pPr>
        <w:rPr>
          <w:rFonts w:asciiTheme="minorHAnsi" w:hAnsiTheme="minorHAnsi"/>
          <w:color w:val="000000"/>
        </w:rPr>
      </w:pPr>
    </w:p>
    <w:p w:rsidR="00EC52A2" w:rsidRDefault="00D24E4E" w:rsidP="00645798">
      <w:pPr>
        <w:rPr>
          <w:rFonts w:asciiTheme="minorHAnsi" w:hAnsiTheme="minorHAnsi" w:cs="Arial"/>
          <w:b/>
          <w:bCs/>
          <w:color w:val="000000"/>
        </w:rPr>
      </w:pPr>
      <w:r w:rsidRPr="00645798">
        <w:rPr>
          <w:rFonts w:asciiTheme="minorHAnsi" w:hAnsiTheme="minorHAnsi"/>
          <w:color w:val="000000"/>
        </w:rPr>
        <w:t>Summer Reading Workshops are planned for March 5 (Monmouth County Library), March 19 (Camden County Library, Atco Branch), and March 26 (Morris County Library). The Workshops will include programs and ideas for children, teens, and adults.</w:t>
      </w:r>
      <w:r w:rsidR="00645798">
        <w:rPr>
          <w:rFonts w:asciiTheme="minorHAnsi" w:hAnsiTheme="minorHAnsi"/>
          <w:color w:val="000000"/>
        </w:rPr>
        <w:t xml:space="preserve"> They will be half-day sessions.</w:t>
      </w:r>
      <w:r w:rsidRPr="00645798">
        <w:rPr>
          <w:rFonts w:asciiTheme="minorHAnsi" w:hAnsiTheme="minorHAnsi"/>
          <w:color w:val="000000"/>
        </w:rPr>
        <w:br/>
      </w:r>
      <w:r w:rsidRPr="00645798">
        <w:rPr>
          <w:rFonts w:asciiTheme="minorHAnsi" w:hAnsiTheme="minorHAnsi"/>
          <w:strike/>
          <w:color w:val="000000"/>
        </w:rPr>
        <w:br/>
      </w:r>
      <w:r w:rsidRPr="00645798">
        <w:rPr>
          <w:rFonts w:asciiTheme="minorHAnsi" w:hAnsiTheme="minorHAnsi" w:cs="Arial"/>
          <w:b/>
          <w:bCs/>
          <w:color w:val="000000"/>
        </w:rPr>
        <w:t>SAVE THE DATE – NJ Statewide Children’s &amp; Teen Author Conference</w:t>
      </w:r>
      <w:r w:rsidRPr="00645798">
        <w:rPr>
          <w:rFonts w:asciiTheme="minorHAnsi" w:hAnsiTheme="minorHAnsi"/>
          <w:color w:val="000000"/>
        </w:rPr>
        <w:br/>
        <w:t xml:space="preserve">The NJ Statewide Children’s and Teen Author Conference will be held on Friday, May 4, 2012 at the Woodbridge Public Library, 1 George Frederick Plaza, Woodbridge, N.J. from  9:30 AM (coffee), 10 :00 AM start until 4:00 PM.  We will have an exciting array of authors scheduled. More information will be forthcoming. </w:t>
      </w:r>
      <w:r w:rsidRPr="00645798">
        <w:rPr>
          <w:rFonts w:asciiTheme="minorHAnsi" w:hAnsiTheme="minorHAnsi"/>
          <w:color w:val="000000"/>
        </w:rPr>
        <w:br/>
      </w:r>
      <w:r w:rsidRPr="00645798">
        <w:rPr>
          <w:rFonts w:asciiTheme="minorHAnsi" w:hAnsiTheme="minorHAnsi"/>
          <w:color w:val="000000"/>
        </w:rPr>
        <w:br/>
        <w:t xml:space="preserve">**Sharon Rawlins is looking for volunteers to help plan this author conference. Susan Fichtelberg, the children’s librarian from Woodbridge PL, and Sharon have done it in the past but they would really like to organize a small committee to do it. If interested, please contact Sharon Rawlins, </w:t>
      </w:r>
      <w:hyperlink r:id="rId5" w:history="1">
        <w:r w:rsidRPr="00645798">
          <w:rPr>
            <w:rStyle w:val="Hyperlink"/>
            <w:rFonts w:asciiTheme="minorHAnsi" w:hAnsiTheme="minorHAnsi"/>
          </w:rPr>
          <w:t>srawlins@njstatelib.org</w:t>
        </w:r>
      </w:hyperlink>
      <w:r w:rsidRPr="00645798">
        <w:rPr>
          <w:rFonts w:asciiTheme="minorHAnsi" w:hAnsiTheme="minorHAnsi"/>
          <w:color w:val="000000"/>
        </w:rPr>
        <w:t>, 609-278-2640 ext. 116 or Susan Fichtelberg, sfichtelberg@woodbridgelibrary.org</w:t>
      </w:r>
      <w:r w:rsidRPr="00645798">
        <w:rPr>
          <w:rFonts w:asciiTheme="minorHAnsi" w:hAnsiTheme="minorHAnsi"/>
          <w:color w:val="000000"/>
        </w:rPr>
        <w:br/>
      </w:r>
      <w:r w:rsidRPr="00645798">
        <w:rPr>
          <w:rFonts w:asciiTheme="minorHAnsi" w:hAnsiTheme="minorHAnsi"/>
          <w:color w:val="000000"/>
        </w:rPr>
        <w:br/>
      </w:r>
    </w:p>
    <w:p w:rsidR="00D24E4E" w:rsidRPr="00645798" w:rsidRDefault="00D24E4E" w:rsidP="00645798">
      <w:pPr>
        <w:rPr>
          <w:rFonts w:asciiTheme="minorHAnsi" w:hAnsiTheme="minorHAnsi"/>
          <w:color w:val="000000"/>
        </w:rPr>
      </w:pPr>
      <w:r w:rsidRPr="00645798">
        <w:rPr>
          <w:rFonts w:asciiTheme="minorHAnsi" w:hAnsiTheme="minorHAnsi" w:cs="Arial"/>
          <w:b/>
          <w:bCs/>
          <w:color w:val="000000"/>
        </w:rPr>
        <w:lastRenderedPageBreak/>
        <w:t>Interested in serving on the Youth Services Forum Organizing Committee?</w:t>
      </w:r>
      <w:r w:rsidRPr="00645798">
        <w:rPr>
          <w:rFonts w:asciiTheme="minorHAnsi" w:hAnsiTheme="minorHAnsi"/>
        </w:rPr>
        <w:br/>
      </w:r>
      <w:r w:rsidRPr="00645798">
        <w:rPr>
          <w:rFonts w:asciiTheme="minorHAnsi" w:hAnsiTheme="minorHAnsi"/>
          <w:color w:val="000000"/>
        </w:rPr>
        <w:t xml:space="preserve">Tamara Richman, Youth Services Librarian, Mary Jacobs Library, Somerset County Library System is looking for volunteers to help plan the 2012 Youth Services Forum. It won’t be held at the Monmouth County Library this year so she’s looking for suggestions on places to hold it. If interested, contact Tamara Richman at </w:t>
      </w:r>
      <w:hyperlink r:id="rId6" w:history="1">
        <w:r w:rsidRPr="00645798">
          <w:rPr>
            <w:rStyle w:val="Hyperlink"/>
            <w:rFonts w:asciiTheme="minorHAnsi" w:hAnsiTheme="minorHAnsi"/>
          </w:rPr>
          <w:t>trichman@sclibnj.org</w:t>
        </w:r>
      </w:hyperlink>
      <w:r w:rsidRPr="00645798">
        <w:rPr>
          <w:rFonts w:asciiTheme="minorHAnsi" w:hAnsiTheme="minorHAnsi"/>
          <w:color w:val="000000"/>
        </w:rPr>
        <w:t>, 609-924-7073 ext. 102. Sharon Rawlins, Youth Services Consultant, NJ State Library, will continue to serve as consultant for this event.</w:t>
      </w:r>
      <w:r w:rsidRPr="00645798">
        <w:rPr>
          <w:rFonts w:asciiTheme="minorHAnsi" w:hAnsiTheme="minorHAnsi"/>
        </w:rPr>
        <w:br/>
      </w:r>
      <w:r w:rsidRPr="00645798">
        <w:rPr>
          <w:rFonts w:asciiTheme="minorHAnsi" w:hAnsiTheme="minorHAnsi"/>
          <w:color w:val="000000"/>
        </w:rPr>
        <w:br/>
      </w:r>
      <w:r w:rsidRPr="00645798">
        <w:rPr>
          <w:rFonts w:asciiTheme="minorHAnsi" w:hAnsiTheme="minorHAnsi" w:cs="Arial"/>
          <w:b/>
          <w:bCs/>
          <w:color w:val="000000"/>
        </w:rPr>
        <w:t>“Food for Thought”</w:t>
      </w:r>
      <w:r w:rsidRPr="00645798">
        <w:rPr>
          <w:rFonts w:asciiTheme="minorHAnsi" w:hAnsiTheme="minorHAnsi"/>
        </w:rPr>
        <w:br/>
      </w:r>
      <w:r w:rsidRPr="00645798">
        <w:rPr>
          <w:rFonts w:asciiTheme="minorHAnsi" w:hAnsiTheme="minorHAnsi" w:cs="Arial"/>
          <w:b/>
          <w:bCs/>
          <w:color w:val="000000"/>
        </w:rPr>
        <w:t>Food as Science, Food as Culture, Food as Career</w:t>
      </w:r>
      <w:r w:rsidRPr="00645798">
        <w:rPr>
          <w:rFonts w:asciiTheme="minorHAnsi" w:hAnsiTheme="minorHAnsi"/>
        </w:rPr>
        <w:br/>
      </w:r>
      <w:r w:rsidRPr="00645798">
        <w:rPr>
          <w:rFonts w:asciiTheme="minorHAnsi" w:hAnsiTheme="minorHAnsi" w:cs="Arial"/>
          <w:b/>
          <w:bCs/>
          <w:color w:val="000000"/>
        </w:rPr>
        <w:t>What's on Your Plate?</w:t>
      </w:r>
      <w:r w:rsidRPr="00645798">
        <w:rPr>
          <w:rFonts w:asciiTheme="minorHAnsi" w:hAnsiTheme="minorHAnsi"/>
        </w:rPr>
        <w:br/>
      </w:r>
      <w:r w:rsidRPr="00645798">
        <w:rPr>
          <w:rFonts w:asciiTheme="minorHAnsi" w:hAnsiTheme="minorHAnsi"/>
          <w:color w:val="000000"/>
        </w:rPr>
        <w:t>This statewide New Jersey Center for the Book/Library of Congress partnership program with the Monmouth County Library System will take place on Sunday, March 4, 2012 at the Monmouth County Library Headquarters in Manalapan from 11:30 am – 4:30 pm featuring renowned Chef David Burke as the keynote speaker.  A roster of the day’s events will be forthcoming.</w:t>
      </w:r>
      <w:r w:rsidRPr="00645798">
        <w:rPr>
          <w:rFonts w:asciiTheme="minorHAnsi" w:hAnsiTheme="minorHAnsi"/>
        </w:rPr>
        <w:br/>
      </w:r>
      <w:r w:rsidRPr="00645798">
        <w:rPr>
          <w:rFonts w:asciiTheme="minorHAnsi" w:hAnsiTheme="minorHAnsi"/>
        </w:rPr>
        <w:br/>
      </w:r>
      <w:r w:rsidRPr="00645798">
        <w:rPr>
          <w:rFonts w:asciiTheme="minorHAnsi" w:hAnsiTheme="minorHAnsi" w:cs="Arial"/>
          <w:b/>
          <w:bCs/>
          <w:color w:val="000000"/>
        </w:rPr>
        <w:t>NJSL Awards a Latino Heritage Festival Grant to Elizabeth Public Library</w:t>
      </w:r>
      <w:r w:rsidRPr="00645798">
        <w:rPr>
          <w:rFonts w:asciiTheme="minorHAnsi" w:hAnsiTheme="minorHAnsi"/>
        </w:rPr>
        <w:br/>
      </w:r>
      <w:r w:rsidRPr="00645798">
        <w:rPr>
          <w:rFonts w:asciiTheme="minorHAnsi" w:hAnsiTheme="minorHAnsi"/>
          <w:color w:val="000000"/>
        </w:rPr>
        <w:t>The New Jersey State Library, with funding from the Institute for Museum and Library Services (IMLS), has awarded a $10,000 grant to the Elizabeth Public Library for a Latino Heritage Festival.</w:t>
      </w:r>
      <w:r w:rsidRPr="00645798">
        <w:rPr>
          <w:rFonts w:asciiTheme="minorHAnsi" w:hAnsiTheme="minorHAnsi"/>
        </w:rPr>
        <w:br/>
      </w:r>
    </w:p>
    <w:p w:rsidR="00D24E4E" w:rsidRDefault="00D24E4E" w:rsidP="00D24E4E">
      <w:pPr>
        <w:rPr>
          <w:rFonts w:asciiTheme="minorHAnsi" w:hAnsiTheme="minorHAnsi"/>
          <w:color w:val="000000"/>
        </w:rPr>
      </w:pPr>
      <w:r w:rsidRPr="00D24E4E">
        <w:rPr>
          <w:rFonts w:asciiTheme="minorHAnsi" w:hAnsiTheme="minorHAnsi"/>
          <w:color w:val="000000"/>
        </w:rPr>
        <w:t xml:space="preserve">Elizabeth Public Library, located in a community with a 59.5% Latino population, according to the 2010 census, will use the grant funds to conduct </w:t>
      </w:r>
      <w:r w:rsidRPr="00D24E4E">
        <w:rPr>
          <w:rFonts w:asciiTheme="minorHAnsi" w:hAnsiTheme="minorHAnsi"/>
          <w:i/>
          <w:iCs/>
          <w:color w:val="000000"/>
        </w:rPr>
        <w:t xml:space="preserve">Connect-Explore-Discover/Conéctate-Explora-Descubre, </w:t>
      </w:r>
      <w:r w:rsidRPr="00D24E4E">
        <w:rPr>
          <w:rFonts w:asciiTheme="minorHAnsi" w:hAnsiTheme="minorHAnsi"/>
          <w:color w:val="000000"/>
        </w:rPr>
        <w:t>a library campaign designed to reach English and Spanish speakers of diverse backgrounds, socioeconomic and cultural, and individuals with limited functional literacy or information skills with services and opportunities which Elizabeth Public Library can provide.</w:t>
      </w:r>
      <w:r w:rsidRPr="00D24E4E">
        <w:rPr>
          <w:rFonts w:asciiTheme="minorHAnsi" w:hAnsiTheme="minorHAnsi"/>
        </w:rPr>
        <w:br/>
      </w:r>
    </w:p>
    <w:p w:rsidR="00D24E4E" w:rsidRDefault="00D24E4E" w:rsidP="00D24E4E">
      <w:pPr>
        <w:rPr>
          <w:rFonts w:asciiTheme="minorHAnsi" w:hAnsiTheme="minorHAnsi"/>
          <w:color w:val="000000"/>
        </w:rPr>
      </w:pPr>
      <w:r w:rsidRPr="00D24E4E">
        <w:rPr>
          <w:rFonts w:asciiTheme="minorHAnsi" w:hAnsiTheme="minorHAnsi"/>
          <w:color w:val="000000"/>
        </w:rPr>
        <w:t xml:space="preserve">As part of the outreach effort </w:t>
      </w:r>
      <w:r w:rsidRPr="00D24E4E">
        <w:rPr>
          <w:rFonts w:asciiTheme="minorHAnsi" w:hAnsiTheme="minorHAnsi"/>
          <w:i/>
          <w:iCs/>
          <w:color w:val="000000"/>
        </w:rPr>
        <w:t>Connect-Explore-Discover/Conéctate-Explora-Descubre</w:t>
      </w:r>
      <w:r w:rsidRPr="00D24E4E">
        <w:rPr>
          <w:rFonts w:asciiTheme="minorHAnsi" w:hAnsiTheme="minorHAnsi"/>
          <w:color w:val="000000"/>
        </w:rPr>
        <w:t xml:space="preserve">, the Elizabeth Public Library will work with Literacy Volunteers of America to increase the number of volunteers who are residents in Elizabeth, or who have connections to Elizabeth, and who will train as literacy volunteers, to meet with students at the Elizabeth Public Library. This program will also improve cultural awareness in library staff by making </w:t>
      </w:r>
      <w:r w:rsidRPr="00D24E4E">
        <w:rPr>
          <w:rFonts w:asciiTheme="minorHAnsi" w:hAnsiTheme="minorHAnsi"/>
          <w:i/>
          <w:iCs/>
          <w:color w:val="000000"/>
        </w:rPr>
        <w:t>Connect-Explore-Discover/Conéctate-Explora-Descubre</w:t>
      </w:r>
      <w:r w:rsidRPr="00D24E4E">
        <w:rPr>
          <w:rFonts w:asciiTheme="minorHAnsi" w:hAnsiTheme="minorHAnsi"/>
          <w:color w:val="000000"/>
        </w:rPr>
        <w:t xml:space="preserve"> the topic of the library’s 2012 Staff Development Day training.  It will increase the library presence on the web in the Spanish language with pages that focus on library offerings, a survey for patrons who use the Spanish pages, and a blog for Spanish speakers that would be monitored by the project coordinator.</w:t>
      </w:r>
      <w:r w:rsidRPr="00D24E4E">
        <w:rPr>
          <w:rFonts w:asciiTheme="minorHAnsi" w:hAnsiTheme="minorHAnsi"/>
        </w:rPr>
        <w:br/>
      </w:r>
    </w:p>
    <w:p w:rsidR="00D24E4E" w:rsidRPr="00645798" w:rsidRDefault="00D24E4E" w:rsidP="00645798">
      <w:pPr>
        <w:rPr>
          <w:rFonts w:asciiTheme="minorHAnsi" w:hAnsiTheme="minorHAnsi"/>
        </w:rPr>
      </w:pPr>
      <w:r w:rsidRPr="00645798">
        <w:rPr>
          <w:rFonts w:asciiTheme="minorHAnsi" w:hAnsiTheme="minorHAnsi"/>
          <w:color w:val="000000"/>
        </w:rPr>
        <w:t>The Latino Heritage Festival grant will also allow the Elizabeth Public Library the opportunity to plan and execute informational, educational and cultural programs in celebration of National Library Week in April, 2012.</w:t>
      </w:r>
      <w:r w:rsidRPr="00645798">
        <w:rPr>
          <w:rFonts w:asciiTheme="minorHAnsi" w:hAnsiTheme="minorHAnsi"/>
        </w:rPr>
        <w:br/>
      </w:r>
      <w:r w:rsidRPr="00645798">
        <w:rPr>
          <w:rFonts w:asciiTheme="minorHAnsi" w:hAnsiTheme="minorHAnsi"/>
        </w:rPr>
        <w:br/>
      </w:r>
      <w:r w:rsidRPr="00645798">
        <w:rPr>
          <w:rFonts w:asciiTheme="minorHAnsi" w:hAnsiTheme="minorHAnsi" w:cs="Arial"/>
          <w:b/>
          <w:bCs/>
          <w:color w:val="000000"/>
        </w:rPr>
        <w:lastRenderedPageBreak/>
        <w:t>We Are the People…who petition the Obama administration to:</w:t>
      </w:r>
      <w:r w:rsidRPr="00645798">
        <w:rPr>
          <w:rFonts w:asciiTheme="minorHAnsi" w:hAnsiTheme="minorHAnsi"/>
        </w:rPr>
        <w:br/>
      </w:r>
      <w:r w:rsidRPr="00645798">
        <w:rPr>
          <w:rFonts w:asciiTheme="minorHAnsi" w:hAnsiTheme="minorHAnsi" w:cs="Arial"/>
          <w:b/>
          <w:bCs/>
          <w:color w:val="000000"/>
        </w:rPr>
        <w:t>Ensure that every child in America has access to an effective school library program</w:t>
      </w:r>
      <w:r w:rsidRPr="00645798">
        <w:rPr>
          <w:rFonts w:asciiTheme="minorHAnsi" w:hAnsiTheme="minorHAnsi"/>
        </w:rPr>
        <w:br/>
      </w:r>
      <w:r w:rsidRPr="00645798">
        <w:rPr>
          <w:rFonts w:asciiTheme="minorHAnsi" w:hAnsiTheme="minorHAnsi"/>
          <w:color w:val="000000"/>
        </w:rPr>
        <w:t>25,000 signatures are needed by February 4, 2012 in order for this petition to reach the President’s desk.</w:t>
      </w:r>
      <w:r w:rsidRPr="00645798">
        <w:rPr>
          <w:rFonts w:asciiTheme="minorHAnsi" w:hAnsiTheme="minorHAnsi"/>
        </w:rPr>
        <w:br/>
      </w:r>
      <w:r w:rsidRPr="00645798">
        <w:rPr>
          <w:rFonts w:asciiTheme="minorHAnsi" w:hAnsiTheme="minorHAnsi"/>
          <w:color w:val="000000"/>
        </w:rPr>
        <w:t>To add your name to the petition, follow these steps:</w:t>
      </w:r>
      <w:r w:rsidRPr="00645798">
        <w:rPr>
          <w:rFonts w:asciiTheme="minorHAnsi" w:hAnsiTheme="minorHAnsi"/>
        </w:rPr>
        <w:br/>
      </w:r>
      <w:r w:rsidRPr="00645798">
        <w:rPr>
          <w:rFonts w:asciiTheme="minorHAnsi" w:hAnsiTheme="minorHAnsi"/>
          <w:color w:val="000000"/>
        </w:rPr>
        <w:t>1. Visit wwws.whitehouse.gov/petitions</w:t>
      </w:r>
      <w:r w:rsidRPr="00645798">
        <w:rPr>
          <w:rFonts w:asciiTheme="minorHAnsi" w:hAnsiTheme="minorHAnsi"/>
        </w:rPr>
        <w:br/>
      </w:r>
      <w:r w:rsidRPr="00645798">
        <w:rPr>
          <w:rFonts w:asciiTheme="minorHAnsi" w:hAnsiTheme="minorHAnsi"/>
          <w:color w:val="000000"/>
        </w:rPr>
        <w:t>2. Create an Account</w:t>
      </w:r>
      <w:r w:rsidRPr="00645798">
        <w:rPr>
          <w:rFonts w:asciiTheme="minorHAnsi" w:hAnsiTheme="minorHAnsi"/>
        </w:rPr>
        <w:br/>
      </w:r>
      <w:r w:rsidRPr="00645798">
        <w:rPr>
          <w:rFonts w:asciiTheme="minorHAnsi" w:hAnsiTheme="minorHAnsi"/>
          <w:color w:val="000000"/>
        </w:rPr>
        <w:t>3. Verify account (via e-mail)</w:t>
      </w:r>
      <w:r w:rsidRPr="00645798">
        <w:rPr>
          <w:rFonts w:asciiTheme="minorHAnsi" w:hAnsiTheme="minorHAnsi"/>
        </w:rPr>
        <w:br/>
      </w:r>
      <w:r w:rsidRPr="00645798">
        <w:rPr>
          <w:rFonts w:asciiTheme="minorHAnsi" w:hAnsiTheme="minorHAnsi"/>
          <w:color w:val="000000"/>
        </w:rPr>
        <w:t>4. Sign the petition</w:t>
      </w:r>
      <w:r w:rsidRPr="00645798">
        <w:rPr>
          <w:rFonts w:asciiTheme="minorHAnsi" w:hAnsiTheme="minorHAnsi"/>
        </w:rPr>
        <w:br/>
      </w:r>
      <w:r w:rsidRPr="00645798">
        <w:rPr>
          <w:rFonts w:asciiTheme="minorHAnsi" w:hAnsiTheme="minorHAnsi"/>
          <w:color w:val="000000"/>
        </w:rPr>
        <w:t>5. Share with friends</w:t>
      </w:r>
      <w:r w:rsidRPr="00645798">
        <w:rPr>
          <w:rFonts w:asciiTheme="minorHAnsi" w:hAnsiTheme="minorHAnsi"/>
        </w:rPr>
        <w:br/>
      </w:r>
      <w:r w:rsidRPr="00645798">
        <w:rPr>
          <w:rFonts w:asciiTheme="minorHAnsi" w:hAnsiTheme="minorHAnsi"/>
        </w:rPr>
        <w:br/>
      </w:r>
      <w:r w:rsidRPr="00645798">
        <w:rPr>
          <w:rFonts w:asciiTheme="minorHAnsi" w:hAnsiTheme="minorHAnsi"/>
          <w:color w:val="000000"/>
        </w:rPr>
        <w:t>New Initiatives:</w:t>
      </w:r>
      <w:r w:rsidRPr="00645798">
        <w:rPr>
          <w:rFonts w:asciiTheme="minorHAnsi" w:hAnsiTheme="minorHAnsi"/>
        </w:rPr>
        <w:br/>
      </w:r>
      <w:r w:rsidRPr="00645798">
        <w:rPr>
          <w:rFonts w:asciiTheme="minorHAnsi" w:hAnsiTheme="minorHAnsi"/>
          <w:b/>
          <w:bCs/>
          <w:color w:val="000000"/>
        </w:rPr>
        <w:t xml:space="preserve">National Teen Lock-In </w:t>
      </w:r>
      <w:r w:rsidRPr="00645798">
        <w:rPr>
          <w:rFonts w:asciiTheme="minorHAnsi" w:hAnsiTheme="minorHAnsi"/>
          <w:color w:val="000000"/>
        </w:rPr>
        <w:t>- details to come. Scheduled to occur in August 2012</w:t>
      </w:r>
      <w:r w:rsidRPr="00645798">
        <w:rPr>
          <w:rFonts w:asciiTheme="minorHAnsi" w:hAnsiTheme="minorHAnsi"/>
        </w:rPr>
        <w:br/>
      </w:r>
      <w:r w:rsidRPr="00645798">
        <w:rPr>
          <w:rFonts w:asciiTheme="minorHAnsi" w:hAnsiTheme="minorHAnsi"/>
          <w:b/>
          <w:bCs/>
          <w:color w:val="000000"/>
        </w:rPr>
        <w:t xml:space="preserve">Statewide collection for charitable organization </w:t>
      </w:r>
      <w:r w:rsidRPr="00645798">
        <w:rPr>
          <w:rFonts w:asciiTheme="minorHAnsi" w:hAnsiTheme="minorHAnsi"/>
          <w:color w:val="000000"/>
        </w:rPr>
        <w:t>- to replace Pennies for Peace - need to run idea with all youth services librarians for their comments or pick alternative charity</w:t>
      </w:r>
    </w:p>
    <w:p w:rsidR="00920866" w:rsidRDefault="00920866" w:rsidP="00904D97">
      <w:pPr>
        <w:rPr>
          <w:rFonts w:asciiTheme="minorHAnsi" w:hAnsiTheme="minorHAnsi"/>
          <w:color w:val="7030A0"/>
        </w:rPr>
      </w:pPr>
    </w:p>
    <w:p w:rsidR="00645798" w:rsidRDefault="00645798" w:rsidP="00904D97">
      <w:pPr>
        <w:rPr>
          <w:rFonts w:asciiTheme="minorHAnsi" w:hAnsiTheme="minorHAnsi"/>
          <w:color w:val="7030A0"/>
        </w:rPr>
      </w:pPr>
    </w:p>
    <w:p w:rsidR="00904D97" w:rsidRPr="00645798" w:rsidRDefault="00904D97" w:rsidP="00904D97">
      <w:pPr>
        <w:rPr>
          <w:rFonts w:asciiTheme="minorHAnsi" w:hAnsiTheme="minorHAnsi" w:cs="Arial"/>
          <w:b/>
          <w:bCs/>
        </w:rPr>
      </w:pPr>
      <w:r w:rsidRPr="00645798">
        <w:rPr>
          <w:rFonts w:asciiTheme="minorHAnsi" w:hAnsiTheme="minorHAnsi" w:cs="Arial"/>
          <w:b/>
          <w:bCs/>
        </w:rPr>
        <w:t>CSS Exec</w:t>
      </w:r>
      <w:r w:rsidR="00645798" w:rsidRPr="00645798">
        <w:rPr>
          <w:rFonts w:asciiTheme="minorHAnsi" w:hAnsiTheme="minorHAnsi" w:cs="Arial"/>
          <w:b/>
          <w:bCs/>
        </w:rPr>
        <w:t>utive Board</w:t>
      </w:r>
      <w:r w:rsidRPr="00645798">
        <w:rPr>
          <w:rFonts w:asciiTheme="minorHAnsi" w:hAnsiTheme="minorHAnsi" w:cs="Arial"/>
          <w:b/>
          <w:bCs/>
        </w:rPr>
        <w:t xml:space="preserve"> </w:t>
      </w:r>
    </w:p>
    <w:p w:rsidR="00904D97" w:rsidRPr="00645798" w:rsidRDefault="00645798" w:rsidP="00920866">
      <w:pPr>
        <w:rPr>
          <w:rFonts w:asciiTheme="minorHAnsi" w:hAnsiTheme="minorHAnsi"/>
        </w:rPr>
      </w:pPr>
      <w:r w:rsidRPr="00645798">
        <w:rPr>
          <w:rFonts w:asciiTheme="minorHAnsi" w:hAnsiTheme="minorHAnsi" w:cs="Arial"/>
          <w:bCs/>
        </w:rPr>
        <w:t xml:space="preserve">The Children’s Librarian </w:t>
      </w:r>
      <w:r w:rsidR="00920866" w:rsidRPr="00645798">
        <w:rPr>
          <w:rFonts w:asciiTheme="minorHAnsi" w:hAnsiTheme="minorHAnsi"/>
        </w:rPr>
        <w:t xml:space="preserve">Toolbox </w:t>
      </w:r>
      <w:r w:rsidRPr="00645798">
        <w:rPr>
          <w:rFonts w:asciiTheme="minorHAnsi" w:hAnsiTheme="minorHAnsi"/>
        </w:rPr>
        <w:t xml:space="preserve">program </w:t>
      </w:r>
      <w:r w:rsidR="00920866" w:rsidRPr="00645798">
        <w:rPr>
          <w:rFonts w:asciiTheme="minorHAnsi" w:hAnsiTheme="minorHAnsi"/>
        </w:rPr>
        <w:t>went well. Next year</w:t>
      </w:r>
      <w:r w:rsidRPr="00645798">
        <w:rPr>
          <w:rFonts w:asciiTheme="minorHAnsi" w:hAnsiTheme="minorHAnsi"/>
        </w:rPr>
        <w:t>, they</w:t>
      </w:r>
      <w:r w:rsidR="00920866" w:rsidRPr="00645798">
        <w:rPr>
          <w:rFonts w:asciiTheme="minorHAnsi" w:hAnsiTheme="minorHAnsi"/>
        </w:rPr>
        <w:t xml:space="preserve"> may start </w:t>
      </w:r>
      <w:r w:rsidRPr="00645798">
        <w:rPr>
          <w:rFonts w:asciiTheme="minorHAnsi" w:hAnsiTheme="minorHAnsi"/>
        </w:rPr>
        <w:t xml:space="preserve">a </w:t>
      </w:r>
      <w:r w:rsidR="00920866" w:rsidRPr="00645798">
        <w:rPr>
          <w:rFonts w:asciiTheme="minorHAnsi" w:hAnsiTheme="minorHAnsi"/>
        </w:rPr>
        <w:t>shadowing</w:t>
      </w:r>
      <w:r w:rsidRPr="00645798">
        <w:rPr>
          <w:rFonts w:asciiTheme="minorHAnsi" w:hAnsiTheme="minorHAnsi"/>
        </w:rPr>
        <w:t>/mentoring program. They are also considering</w:t>
      </w:r>
      <w:r w:rsidR="00920866" w:rsidRPr="00645798">
        <w:rPr>
          <w:rFonts w:asciiTheme="minorHAnsi" w:hAnsiTheme="minorHAnsi"/>
        </w:rPr>
        <w:t xml:space="preserve"> </w:t>
      </w:r>
      <w:r w:rsidRPr="00645798">
        <w:rPr>
          <w:rFonts w:asciiTheme="minorHAnsi" w:hAnsiTheme="minorHAnsi"/>
        </w:rPr>
        <w:t>a</w:t>
      </w:r>
      <w:r w:rsidR="00920866" w:rsidRPr="00645798">
        <w:rPr>
          <w:rFonts w:asciiTheme="minorHAnsi" w:hAnsiTheme="minorHAnsi"/>
        </w:rPr>
        <w:t xml:space="preserve"> Mock Caldecott or Mock Newbery program.</w:t>
      </w:r>
      <w:r w:rsidR="00904D97" w:rsidRPr="00645798">
        <w:rPr>
          <w:rFonts w:asciiTheme="minorHAnsi" w:hAnsiTheme="minorHAnsi"/>
          <w:color w:val="7030A0"/>
        </w:rPr>
        <w:br/>
      </w:r>
    </w:p>
    <w:p w:rsidR="00904D97" w:rsidRPr="00535C96" w:rsidRDefault="00904D97" w:rsidP="00904D97">
      <w:pPr>
        <w:rPr>
          <w:rFonts w:asciiTheme="minorHAnsi" w:hAnsiTheme="minorHAnsi"/>
        </w:rPr>
      </w:pPr>
      <w:r w:rsidRPr="00535C96">
        <w:rPr>
          <w:rFonts w:asciiTheme="minorHAnsi" w:hAnsiTheme="minorHAnsi"/>
          <w:b/>
        </w:rPr>
        <w:t>NJ State Library Talking Book and Braille Center</w:t>
      </w:r>
      <w:r w:rsidR="00535C96" w:rsidRPr="00535C96">
        <w:rPr>
          <w:rFonts w:asciiTheme="minorHAnsi" w:hAnsiTheme="minorHAnsi"/>
        </w:rPr>
        <w:t xml:space="preserve"> </w:t>
      </w:r>
      <w:r w:rsidR="00535C96" w:rsidRPr="00535C96">
        <w:rPr>
          <w:rFonts w:asciiTheme="minorHAnsi" w:hAnsiTheme="minorHAnsi"/>
        </w:rPr>
        <w:br/>
        <w:t>Liz Burns will be presentin</w:t>
      </w:r>
      <w:r w:rsidR="00535C96">
        <w:rPr>
          <w:rFonts w:asciiTheme="minorHAnsi" w:hAnsiTheme="minorHAnsi"/>
        </w:rPr>
        <w:t>g a webinar through LibraryLink</w:t>
      </w:r>
      <w:r w:rsidR="00535C96" w:rsidRPr="00535C96">
        <w:rPr>
          <w:rFonts w:asciiTheme="minorHAnsi" w:hAnsiTheme="minorHAnsi"/>
        </w:rPr>
        <w:t>NJ on February 16 about the TBBC and what it offers.</w:t>
      </w:r>
    </w:p>
    <w:p w:rsidR="00904D97" w:rsidRPr="005A6334" w:rsidRDefault="00904D97" w:rsidP="00904D97">
      <w:pPr>
        <w:rPr>
          <w:rFonts w:asciiTheme="minorHAnsi" w:hAnsiTheme="minorHAnsi"/>
          <w:color w:val="7030A0"/>
        </w:rPr>
      </w:pPr>
    </w:p>
    <w:p w:rsidR="005E2CE6" w:rsidRPr="00C533F3" w:rsidRDefault="005E2CE6" w:rsidP="006A736B">
      <w:pPr>
        <w:rPr>
          <w:rFonts w:asciiTheme="minorHAnsi" w:hAnsiTheme="minorHAnsi"/>
          <w:b/>
        </w:rPr>
      </w:pPr>
      <w:r w:rsidRPr="00C533F3">
        <w:rPr>
          <w:rFonts w:asciiTheme="minorHAnsi" w:hAnsiTheme="minorHAnsi"/>
          <w:b/>
        </w:rPr>
        <w:t>NJLA Executive Board</w:t>
      </w:r>
    </w:p>
    <w:p w:rsidR="002D3D0C" w:rsidRDefault="00C533F3" w:rsidP="0058318C">
      <w:pPr>
        <w:pStyle w:val="ListParagraph"/>
        <w:numPr>
          <w:ilvl w:val="0"/>
          <w:numId w:val="6"/>
        </w:numPr>
        <w:rPr>
          <w:rFonts w:asciiTheme="minorHAnsi" w:hAnsiTheme="minorHAnsi"/>
        </w:rPr>
      </w:pPr>
      <w:r w:rsidRPr="00C533F3">
        <w:rPr>
          <w:rFonts w:asciiTheme="minorHAnsi" w:hAnsiTheme="minorHAnsi"/>
        </w:rPr>
        <w:t xml:space="preserve">NJLA </w:t>
      </w:r>
      <w:r>
        <w:rPr>
          <w:rFonts w:asciiTheme="minorHAnsi" w:hAnsiTheme="minorHAnsi"/>
        </w:rPr>
        <w:t xml:space="preserve">Executive Board </w:t>
      </w:r>
      <w:r w:rsidRPr="00C533F3">
        <w:rPr>
          <w:rFonts w:asciiTheme="minorHAnsi" w:hAnsiTheme="minorHAnsi"/>
        </w:rPr>
        <w:t>passed a resolution against the practice of publishers and production companies discriminating against libraries with regard to DVDs and ebooks (ex. delayed release of DVDs</w:t>
      </w:r>
      <w:r>
        <w:rPr>
          <w:rFonts w:asciiTheme="minorHAnsi" w:hAnsiTheme="minorHAnsi"/>
        </w:rPr>
        <w:t xml:space="preserve"> to libraries</w:t>
      </w:r>
      <w:r w:rsidRPr="00C533F3">
        <w:rPr>
          <w:rFonts w:asciiTheme="minorHAnsi" w:hAnsiTheme="minorHAnsi"/>
        </w:rPr>
        <w:t xml:space="preserve">; </w:t>
      </w:r>
      <w:r>
        <w:rPr>
          <w:rFonts w:asciiTheme="minorHAnsi" w:hAnsiTheme="minorHAnsi"/>
        </w:rPr>
        <w:t>library DVD copies</w:t>
      </w:r>
      <w:r w:rsidRPr="00C533F3">
        <w:rPr>
          <w:rFonts w:asciiTheme="minorHAnsi" w:hAnsiTheme="minorHAnsi"/>
        </w:rPr>
        <w:t xml:space="preserve"> without special features; limited check-outs on ebooks). The resolution was passed along to ALA, and ALA will be meeting with publishers to talk about the issue</w:t>
      </w:r>
      <w:r w:rsidR="00920866">
        <w:rPr>
          <w:rFonts w:asciiTheme="minorHAnsi" w:hAnsiTheme="minorHAnsi"/>
        </w:rPr>
        <w:t>s</w:t>
      </w:r>
      <w:r w:rsidRPr="00C533F3">
        <w:rPr>
          <w:rFonts w:asciiTheme="minorHAnsi" w:hAnsiTheme="minorHAnsi"/>
        </w:rPr>
        <w:t>.</w:t>
      </w:r>
    </w:p>
    <w:p w:rsidR="00131381" w:rsidRPr="00C533F3" w:rsidRDefault="00C533F3" w:rsidP="00131381">
      <w:pPr>
        <w:pStyle w:val="ListParagraph"/>
        <w:numPr>
          <w:ilvl w:val="0"/>
          <w:numId w:val="6"/>
        </w:numPr>
        <w:rPr>
          <w:rFonts w:asciiTheme="minorHAnsi" w:hAnsiTheme="minorHAnsi"/>
        </w:rPr>
      </w:pPr>
      <w:r>
        <w:rPr>
          <w:rFonts w:asciiTheme="minorHAnsi" w:hAnsiTheme="minorHAnsi"/>
        </w:rPr>
        <w:t>NJLA Executive Board signed off on legislation to establish district libraries, in which funding would not come from the 1/3 mil formula. They are looking for sponsorship for the legislation.</w:t>
      </w:r>
    </w:p>
    <w:p w:rsidR="00922D3B" w:rsidRPr="005A6334" w:rsidRDefault="00922D3B" w:rsidP="00922D3B">
      <w:pPr>
        <w:rPr>
          <w:rFonts w:asciiTheme="minorHAnsi" w:hAnsiTheme="minorHAnsi"/>
          <w:color w:val="7030A0"/>
        </w:rPr>
      </w:pPr>
    </w:p>
    <w:p w:rsidR="005E2CE6" w:rsidRPr="00645798" w:rsidRDefault="00645798" w:rsidP="006A736B">
      <w:pPr>
        <w:rPr>
          <w:rFonts w:asciiTheme="minorHAnsi" w:hAnsiTheme="minorHAnsi"/>
          <w:b/>
        </w:rPr>
      </w:pPr>
      <w:r w:rsidRPr="00645798">
        <w:rPr>
          <w:rFonts w:asciiTheme="minorHAnsi" w:hAnsiTheme="minorHAnsi"/>
          <w:b/>
        </w:rPr>
        <w:t>LibraryLink</w:t>
      </w:r>
      <w:r w:rsidR="005E2CE6" w:rsidRPr="00645798">
        <w:rPr>
          <w:rFonts w:asciiTheme="minorHAnsi" w:hAnsiTheme="minorHAnsi"/>
          <w:b/>
        </w:rPr>
        <w:t>NJ</w:t>
      </w:r>
    </w:p>
    <w:p w:rsidR="00920866" w:rsidRDefault="00E766CA" w:rsidP="00645798">
      <w:pPr>
        <w:pStyle w:val="ListParagraph"/>
        <w:numPr>
          <w:ilvl w:val="0"/>
          <w:numId w:val="18"/>
        </w:numPr>
        <w:rPr>
          <w:rFonts w:asciiTheme="minorHAnsi" w:hAnsiTheme="minorHAnsi"/>
        </w:rPr>
      </w:pPr>
      <w:r w:rsidRPr="00E766CA">
        <w:rPr>
          <w:rFonts w:asciiTheme="minorHAnsi" w:hAnsiTheme="minorHAnsi"/>
        </w:rPr>
        <w:t>New Jersey Libraries-on-the-</w:t>
      </w:r>
      <w:r w:rsidR="00645798" w:rsidRPr="00E766CA">
        <w:rPr>
          <w:rFonts w:asciiTheme="minorHAnsi" w:hAnsiTheme="minorHAnsi"/>
        </w:rPr>
        <w:t>Go: A new program to e</w:t>
      </w:r>
      <w:r w:rsidR="00920866" w:rsidRPr="00E766CA">
        <w:rPr>
          <w:rFonts w:asciiTheme="minorHAnsi" w:hAnsiTheme="minorHAnsi"/>
        </w:rPr>
        <w:t>stablish mobile websites</w:t>
      </w:r>
      <w:r w:rsidR="00645798" w:rsidRPr="00E766CA">
        <w:rPr>
          <w:rFonts w:asciiTheme="minorHAnsi" w:hAnsiTheme="minorHAnsi"/>
        </w:rPr>
        <w:t xml:space="preserve"> and apps</w:t>
      </w:r>
      <w:r w:rsidR="00920866" w:rsidRPr="00E766CA">
        <w:rPr>
          <w:rFonts w:asciiTheme="minorHAnsi" w:hAnsiTheme="minorHAnsi"/>
        </w:rPr>
        <w:t xml:space="preserve"> for </w:t>
      </w:r>
      <w:r w:rsidR="00645798" w:rsidRPr="00E766CA">
        <w:rPr>
          <w:rFonts w:asciiTheme="minorHAnsi" w:hAnsiTheme="minorHAnsi"/>
        </w:rPr>
        <w:t xml:space="preserve">phones and portable devices. </w:t>
      </w:r>
      <w:r w:rsidRPr="00E766CA">
        <w:rPr>
          <w:rFonts w:asciiTheme="minorHAnsi" w:hAnsiTheme="minorHAnsi"/>
        </w:rPr>
        <w:t>Libraries are encouraged</w:t>
      </w:r>
      <w:r w:rsidR="00920866" w:rsidRPr="00E766CA">
        <w:rPr>
          <w:rFonts w:asciiTheme="minorHAnsi" w:hAnsiTheme="minorHAnsi"/>
        </w:rPr>
        <w:t xml:space="preserve"> to apply for </w:t>
      </w:r>
      <w:r>
        <w:rPr>
          <w:rFonts w:asciiTheme="minorHAnsi" w:hAnsiTheme="minorHAnsi"/>
        </w:rPr>
        <w:t>available subsidies</w:t>
      </w:r>
      <w:r w:rsidR="00920866" w:rsidRPr="00E766CA">
        <w:rPr>
          <w:rFonts w:asciiTheme="minorHAnsi" w:hAnsiTheme="minorHAnsi"/>
        </w:rPr>
        <w:t>. Apply by Feb 29</w:t>
      </w:r>
      <w:r w:rsidR="00645798" w:rsidRPr="00E766CA">
        <w:rPr>
          <w:rFonts w:asciiTheme="minorHAnsi" w:hAnsiTheme="minorHAnsi"/>
        </w:rPr>
        <w:t xml:space="preserve"> at</w:t>
      </w:r>
      <w:r w:rsidR="00920866" w:rsidRPr="00E766CA">
        <w:rPr>
          <w:rFonts w:asciiTheme="minorHAnsi" w:hAnsiTheme="minorHAnsi"/>
        </w:rPr>
        <w:t xml:space="preserve"> 4</w:t>
      </w:r>
      <w:r w:rsidR="00645798" w:rsidRPr="00E766CA">
        <w:rPr>
          <w:rFonts w:asciiTheme="minorHAnsi" w:hAnsiTheme="minorHAnsi"/>
        </w:rPr>
        <w:t xml:space="preserve"> </w:t>
      </w:r>
      <w:r w:rsidR="00920866" w:rsidRPr="00E766CA">
        <w:rPr>
          <w:rFonts w:asciiTheme="minorHAnsi" w:hAnsiTheme="minorHAnsi"/>
        </w:rPr>
        <w:t>pm.</w:t>
      </w:r>
      <w:r w:rsidRPr="00E766CA">
        <w:rPr>
          <w:rFonts w:asciiTheme="minorHAnsi" w:hAnsiTheme="minorHAnsi"/>
        </w:rPr>
        <w:t xml:space="preserve"> Learn more at </w:t>
      </w:r>
      <w:hyperlink r:id="rId7" w:history="1">
        <w:r w:rsidRPr="00654732">
          <w:rPr>
            <w:rStyle w:val="Hyperlink"/>
            <w:rFonts w:asciiTheme="minorHAnsi" w:hAnsiTheme="minorHAnsi"/>
          </w:rPr>
          <w:t>http://librarylinknj.org/content/librarylinknj-mobile-pilot-project-fy2012</w:t>
        </w:r>
      </w:hyperlink>
      <w:r w:rsidRPr="00E766CA">
        <w:rPr>
          <w:rFonts w:asciiTheme="minorHAnsi" w:hAnsiTheme="minorHAnsi"/>
        </w:rPr>
        <w:t>.</w:t>
      </w:r>
    </w:p>
    <w:p w:rsidR="00E766CA" w:rsidRPr="00E766CA" w:rsidRDefault="00E766CA" w:rsidP="00E766CA">
      <w:pPr>
        <w:pStyle w:val="ListParagraph"/>
        <w:numPr>
          <w:ilvl w:val="0"/>
          <w:numId w:val="18"/>
        </w:numPr>
        <w:rPr>
          <w:rFonts w:asciiTheme="minorHAnsi" w:hAnsiTheme="minorHAnsi"/>
        </w:rPr>
      </w:pPr>
      <w:r>
        <w:rPr>
          <w:rFonts w:asciiTheme="minorHAnsi" w:hAnsiTheme="minorHAnsi"/>
        </w:rPr>
        <w:t xml:space="preserve">Upcoming webinars: </w:t>
      </w:r>
      <w:r w:rsidRPr="00E766CA">
        <w:rPr>
          <w:rFonts w:asciiTheme="minorHAnsi" w:hAnsiTheme="minorHAnsi"/>
        </w:rPr>
        <w:t>http://librarylinknj.org/event-list</w:t>
      </w:r>
      <w:r w:rsidRPr="00E766CA">
        <w:rPr>
          <w:rFonts w:asciiTheme="minorHAnsi" w:hAnsiTheme="minorHAnsi"/>
        </w:rPr>
        <w:br/>
        <w:t>Jan 31: Building a Personal Learning Solution</w:t>
      </w:r>
      <w:r w:rsidRPr="00E766CA">
        <w:rPr>
          <w:rFonts w:asciiTheme="minorHAnsi" w:hAnsiTheme="minorHAnsi"/>
        </w:rPr>
        <w:br/>
      </w:r>
      <w:r w:rsidRPr="00E766CA">
        <w:rPr>
          <w:rFonts w:asciiTheme="minorHAnsi" w:hAnsiTheme="minorHAnsi"/>
        </w:rPr>
        <w:lastRenderedPageBreak/>
        <w:t>Feb 8 and Feb 15: Creating a Thriving 21</w:t>
      </w:r>
      <w:r w:rsidRPr="00E766CA">
        <w:rPr>
          <w:rFonts w:asciiTheme="minorHAnsi" w:hAnsiTheme="minorHAnsi"/>
          <w:vertAlign w:val="superscript"/>
        </w:rPr>
        <w:t>st</w:t>
      </w:r>
      <w:r w:rsidRPr="00E766CA">
        <w:rPr>
          <w:rFonts w:asciiTheme="minorHAnsi" w:hAnsiTheme="minorHAnsi"/>
        </w:rPr>
        <w:t xml:space="preserve"> Century Library</w:t>
      </w:r>
      <w:r w:rsidRPr="00E766CA">
        <w:rPr>
          <w:rFonts w:asciiTheme="minorHAnsi" w:hAnsiTheme="minorHAnsi"/>
        </w:rPr>
        <w:br/>
        <w:t>Feb 16: Audiobooks, Braille, and More!</w:t>
      </w:r>
    </w:p>
    <w:p w:rsidR="00920866" w:rsidRPr="00E766CA" w:rsidRDefault="00E766CA" w:rsidP="00920866">
      <w:pPr>
        <w:pStyle w:val="ListParagraph"/>
        <w:numPr>
          <w:ilvl w:val="0"/>
          <w:numId w:val="5"/>
        </w:numPr>
        <w:rPr>
          <w:rFonts w:asciiTheme="minorHAnsi" w:hAnsiTheme="minorHAnsi"/>
        </w:rPr>
      </w:pPr>
      <w:r w:rsidRPr="00E766CA">
        <w:rPr>
          <w:rFonts w:asciiTheme="minorHAnsi" w:hAnsiTheme="minorHAnsi"/>
        </w:rPr>
        <w:t>Super Library Supervisor Workshops:</w:t>
      </w:r>
      <w:r w:rsidR="00920866" w:rsidRPr="00E766CA">
        <w:rPr>
          <w:rFonts w:asciiTheme="minorHAnsi" w:hAnsiTheme="minorHAnsi"/>
        </w:rPr>
        <w:t xml:space="preserve"> 5 workshops over 10 week period</w:t>
      </w:r>
      <w:r w:rsidRPr="00E766CA">
        <w:rPr>
          <w:rFonts w:asciiTheme="minorHAnsi" w:hAnsiTheme="minorHAnsi"/>
        </w:rPr>
        <w:t>, from March 21 to May 15 at Monroe Township Public Library. Designed for supervisors with less than 5 years experience. http://librarylinknj.org/content/super-library-supervisor-workshop-series-stepping-supervisor</w:t>
      </w:r>
    </w:p>
    <w:p w:rsidR="00920866" w:rsidRPr="00645798" w:rsidRDefault="00920866" w:rsidP="00920866">
      <w:pPr>
        <w:pStyle w:val="ListParagraph"/>
        <w:numPr>
          <w:ilvl w:val="0"/>
          <w:numId w:val="5"/>
        </w:numPr>
        <w:rPr>
          <w:rFonts w:asciiTheme="minorHAnsi" w:hAnsiTheme="minorHAnsi"/>
        </w:rPr>
      </w:pPr>
      <w:r w:rsidRPr="00645798">
        <w:rPr>
          <w:rFonts w:asciiTheme="minorHAnsi" w:hAnsiTheme="minorHAnsi"/>
        </w:rPr>
        <w:t xml:space="preserve">All communication </w:t>
      </w:r>
      <w:r w:rsidR="00645798" w:rsidRPr="00645798">
        <w:rPr>
          <w:rFonts w:asciiTheme="minorHAnsi" w:hAnsiTheme="minorHAnsi"/>
        </w:rPr>
        <w:t xml:space="preserve">is </w:t>
      </w:r>
      <w:r w:rsidRPr="00645798">
        <w:rPr>
          <w:rFonts w:asciiTheme="minorHAnsi" w:hAnsiTheme="minorHAnsi"/>
        </w:rPr>
        <w:t xml:space="preserve">now through </w:t>
      </w:r>
      <w:r w:rsidR="00645798" w:rsidRPr="00645798">
        <w:rPr>
          <w:rFonts w:asciiTheme="minorHAnsi" w:hAnsiTheme="minorHAnsi"/>
        </w:rPr>
        <w:t xml:space="preserve">the LibraryLinkNJ </w:t>
      </w:r>
      <w:r w:rsidRPr="00645798">
        <w:rPr>
          <w:rFonts w:asciiTheme="minorHAnsi" w:hAnsiTheme="minorHAnsi"/>
        </w:rPr>
        <w:t>online forums.</w:t>
      </w:r>
    </w:p>
    <w:p w:rsidR="006A736B" w:rsidRDefault="006A736B" w:rsidP="006A736B">
      <w:pPr>
        <w:rPr>
          <w:rFonts w:asciiTheme="minorHAnsi" w:hAnsiTheme="minorHAnsi"/>
          <w:color w:val="7030A0"/>
        </w:rPr>
      </w:pPr>
    </w:p>
    <w:p w:rsidR="00920866" w:rsidRPr="005A6334" w:rsidRDefault="00920866" w:rsidP="006A736B">
      <w:pPr>
        <w:rPr>
          <w:rFonts w:asciiTheme="minorHAnsi" w:hAnsiTheme="minorHAnsi"/>
          <w:color w:val="7030A0"/>
        </w:rPr>
      </w:pPr>
    </w:p>
    <w:p w:rsidR="006A736B" w:rsidRPr="00C9383B" w:rsidRDefault="005E2CE6" w:rsidP="006A736B">
      <w:pPr>
        <w:rPr>
          <w:rFonts w:asciiTheme="minorHAnsi" w:hAnsiTheme="minorHAnsi"/>
        </w:rPr>
      </w:pPr>
      <w:r w:rsidRPr="00C9383B">
        <w:rPr>
          <w:rFonts w:asciiTheme="minorHAnsi" w:hAnsiTheme="minorHAnsi"/>
          <w:b/>
          <w:sz w:val="28"/>
          <w:szCs w:val="28"/>
        </w:rPr>
        <w:t>Member Updates</w:t>
      </w:r>
      <w:r w:rsidRPr="00C9383B">
        <w:rPr>
          <w:rFonts w:asciiTheme="minorHAnsi" w:hAnsiTheme="minorHAnsi"/>
        </w:rPr>
        <w:t xml:space="preserve"> </w:t>
      </w:r>
    </w:p>
    <w:p w:rsidR="005E2CE6" w:rsidRPr="00C9383B" w:rsidRDefault="005E2CE6" w:rsidP="006A736B">
      <w:pPr>
        <w:rPr>
          <w:rFonts w:asciiTheme="minorHAnsi" w:hAnsiTheme="minorHAnsi"/>
        </w:rPr>
      </w:pPr>
      <w:r w:rsidRPr="00C9383B">
        <w:rPr>
          <w:rFonts w:asciiTheme="minorHAnsi" w:hAnsiTheme="minorHAnsi"/>
        </w:rPr>
        <w:t xml:space="preserve">(please also see wiki:  </w:t>
      </w:r>
      <w:hyperlink r:id="rId8" w:history="1">
        <w:r w:rsidRPr="00C9383B">
          <w:rPr>
            <w:rStyle w:val="Hyperlink"/>
            <w:rFonts w:asciiTheme="minorHAnsi" w:hAnsiTheme="minorHAnsi"/>
            <w:color w:val="auto"/>
          </w:rPr>
          <w:t>http://njla.pbworks.com/Member-updates</w:t>
        </w:r>
      </w:hyperlink>
      <w:r w:rsidRPr="00C9383B">
        <w:rPr>
          <w:rFonts w:asciiTheme="minorHAnsi" w:hAnsiTheme="minorHAnsi"/>
        </w:rPr>
        <w:t>)</w:t>
      </w:r>
    </w:p>
    <w:p w:rsidR="00C9383B" w:rsidRPr="00C9383B" w:rsidRDefault="00C9383B" w:rsidP="00C9383B">
      <w:pPr>
        <w:pStyle w:val="ListParagraph"/>
        <w:numPr>
          <w:ilvl w:val="0"/>
          <w:numId w:val="13"/>
        </w:numPr>
        <w:rPr>
          <w:rFonts w:asciiTheme="minorHAnsi" w:hAnsiTheme="minorHAnsi"/>
        </w:rPr>
      </w:pPr>
      <w:r w:rsidRPr="00C9383B">
        <w:rPr>
          <w:rFonts w:asciiTheme="minorHAnsi" w:hAnsiTheme="minorHAnsi"/>
        </w:rPr>
        <w:t xml:space="preserve">Sophie Brookover is on the Printz Committee and Liz Burns is on the YALSA Nonfiction Committee. They encourage us to read </w:t>
      </w:r>
      <w:r>
        <w:rPr>
          <w:rFonts w:asciiTheme="minorHAnsi" w:hAnsiTheme="minorHAnsi"/>
        </w:rPr>
        <w:t xml:space="preserve">and </w:t>
      </w:r>
      <w:r w:rsidR="00241CC8">
        <w:rPr>
          <w:rFonts w:asciiTheme="minorHAnsi" w:hAnsiTheme="minorHAnsi"/>
        </w:rPr>
        <w:t>promote</w:t>
      </w:r>
      <w:r>
        <w:rPr>
          <w:rFonts w:asciiTheme="minorHAnsi" w:hAnsiTheme="minorHAnsi"/>
        </w:rPr>
        <w:t xml:space="preserve"> </w:t>
      </w:r>
      <w:r w:rsidRPr="00C9383B">
        <w:rPr>
          <w:rFonts w:asciiTheme="minorHAnsi" w:hAnsiTheme="minorHAnsi"/>
        </w:rPr>
        <w:t xml:space="preserve">the </w:t>
      </w:r>
      <w:r>
        <w:rPr>
          <w:rFonts w:asciiTheme="minorHAnsi" w:hAnsiTheme="minorHAnsi"/>
        </w:rPr>
        <w:t xml:space="preserve">recently announced </w:t>
      </w:r>
      <w:r w:rsidRPr="00C9383B">
        <w:rPr>
          <w:rFonts w:asciiTheme="minorHAnsi" w:hAnsiTheme="minorHAnsi"/>
        </w:rPr>
        <w:t>winner and honor books.</w:t>
      </w:r>
    </w:p>
    <w:p w:rsidR="00EE5D4A" w:rsidRPr="005A6334" w:rsidRDefault="00EE5D4A" w:rsidP="006A736B">
      <w:pPr>
        <w:rPr>
          <w:rFonts w:asciiTheme="minorHAnsi" w:hAnsiTheme="minorHAnsi"/>
          <w:b/>
          <w:color w:val="7030A0"/>
        </w:rPr>
      </w:pPr>
    </w:p>
    <w:p w:rsidR="00C9383B" w:rsidRDefault="00C9383B" w:rsidP="006A736B">
      <w:pPr>
        <w:rPr>
          <w:rFonts w:asciiTheme="minorHAnsi" w:hAnsiTheme="minorHAnsi"/>
          <w:b/>
          <w:sz w:val="28"/>
          <w:szCs w:val="28"/>
        </w:rPr>
      </w:pPr>
    </w:p>
    <w:p w:rsidR="005E2CE6" w:rsidRDefault="005E2CE6" w:rsidP="006A736B">
      <w:pPr>
        <w:rPr>
          <w:rFonts w:asciiTheme="minorHAnsi" w:hAnsiTheme="minorHAnsi"/>
          <w:b/>
          <w:sz w:val="28"/>
          <w:szCs w:val="28"/>
        </w:rPr>
      </w:pPr>
      <w:r w:rsidRPr="00C9383B">
        <w:rPr>
          <w:rFonts w:asciiTheme="minorHAnsi" w:hAnsiTheme="minorHAnsi"/>
          <w:b/>
          <w:sz w:val="28"/>
          <w:szCs w:val="28"/>
        </w:rPr>
        <w:t>On-Goi</w:t>
      </w:r>
      <w:r w:rsidR="00922D3B" w:rsidRPr="00C9383B">
        <w:rPr>
          <w:rFonts w:asciiTheme="minorHAnsi" w:hAnsiTheme="minorHAnsi"/>
          <w:b/>
          <w:sz w:val="28"/>
          <w:szCs w:val="28"/>
        </w:rPr>
        <w:t>ng Business</w:t>
      </w:r>
    </w:p>
    <w:p w:rsidR="00C9383B" w:rsidRDefault="00C9383B" w:rsidP="006A736B">
      <w:pPr>
        <w:rPr>
          <w:rFonts w:asciiTheme="minorHAnsi" w:hAnsiTheme="minorHAnsi"/>
          <w:b/>
          <w:sz w:val="28"/>
          <w:szCs w:val="28"/>
        </w:rPr>
      </w:pPr>
    </w:p>
    <w:p w:rsidR="00C9383B" w:rsidRPr="00231AFD" w:rsidRDefault="00231AFD" w:rsidP="00C9383B">
      <w:pPr>
        <w:rPr>
          <w:rFonts w:asciiTheme="minorHAnsi" w:hAnsiTheme="minorHAnsi"/>
        </w:rPr>
      </w:pPr>
      <w:r w:rsidRPr="00231AFD">
        <w:rPr>
          <w:rFonts w:asciiTheme="minorHAnsi" w:hAnsiTheme="minorHAnsi"/>
          <w:b/>
        </w:rPr>
        <w:t>GSTBA 2012 Winners</w:t>
      </w:r>
      <w:r w:rsidRPr="00231AFD">
        <w:rPr>
          <w:rFonts w:asciiTheme="minorHAnsi" w:hAnsiTheme="minorHAnsi"/>
        </w:rPr>
        <w:br/>
        <w:t xml:space="preserve">The number of votes was </w:t>
      </w:r>
      <w:r w:rsidR="00C9383B" w:rsidRPr="00231AFD">
        <w:rPr>
          <w:rFonts w:asciiTheme="minorHAnsi" w:hAnsiTheme="minorHAnsi"/>
        </w:rPr>
        <w:t xml:space="preserve">double what we </w:t>
      </w:r>
      <w:r w:rsidRPr="00231AFD">
        <w:rPr>
          <w:rFonts w:asciiTheme="minorHAnsi" w:hAnsiTheme="minorHAnsi"/>
        </w:rPr>
        <w:t>had</w:t>
      </w:r>
      <w:r w:rsidR="00C9383B" w:rsidRPr="00231AFD">
        <w:rPr>
          <w:rFonts w:asciiTheme="minorHAnsi" w:hAnsiTheme="minorHAnsi"/>
        </w:rPr>
        <w:t xml:space="preserve"> two years ago! 30 percent</w:t>
      </w:r>
      <w:r w:rsidRPr="00231AFD">
        <w:rPr>
          <w:rFonts w:asciiTheme="minorHAnsi" w:hAnsiTheme="minorHAnsi"/>
        </w:rPr>
        <w:t xml:space="preserve"> of the votes were online this year, including the Facebook page, with </w:t>
      </w:r>
      <w:r w:rsidR="00C9383B" w:rsidRPr="00231AFD">
        <w:rPr>
          <w:rFonts w:asciiTheme="minorHAnsi" w:hAnsiTheme="minorHAnsi"/>
        </w:rPr>
        <w:t>59 votes</w:t>
      </w:r>
      <w:r w:rsidRPr="00231AFD">
        <w:rPr>
          <w:rFonts w:asciiTheme="minorHAnsi" w:hAnsiTheme="minorHAnsi"/>
        </w:rPr>
        <w:t>.</w:t>
      </w:r>
    </w:p>
    <w:p w:rsidR="00231AFD" w:rsidRPr="00231AFD" w:rsidRDefault="00231AFD" w:rsidP="00C9383B">
      <w:pPr>
        <w:rPr>
          <w:rFonts w:asciiTheme="minorHAnsi" w:hAnsiTheme="minorHAnsi"/>
        </w:rPr>
      </w:pPr>
    </w:p>
    <w:p w:rsidR="00C9383B" w:rsidRPr="00231AFD" w:rsidRDefault="00231AFD" w:rsidP="00C9383B">
      <w:pPr>
        <w:rPr>
          <w:rFonts w:asciiTheme="minorHAnsi" w:hAnsiTheme="minorHAnsi"/>
        </w:rPr>
      </w:pPr>
      <w:r w:rsidRPr="00231AFD">
        <w:rPr>
          <w:rFonts w:asciiTheme="minorHAnsi" w:hAnsiTheme="minorHAnsi"/>
        </w:rPr>
        <w:t xml:space="preserve">6-8: </w:t>
      </w:r>
      <w:r w:rsidRPr="00231AFD">
        <w:rPr>
          <w:rFonts w:asciiTheme="minorHAnsi" w:hAnsiTheme="minorHAnsi"/>
          <w:i/>
        </w:rPr>
        <w:t>The Maze Runner</w:t>
      </w:r>
      <w:r w:rsidR="00C9383B" w:rsidRPr="00231AFD">
        <w:rPr>
          <w:rFonts w:asciiTheme="minorHAnsi" w:hAnsiTheme="minorHAnsi"/>
        </w:rPr>
        <w:t xml:space="preserve"> </w:t>
      </w:r>
      <w:r w:rsidRPr="00231AFD">
        <w:rPr>
          <w:rFonts w:asciiTheme="minorHAnsi" w:hAnsiTheme="minorHAnsi"/>
        </w:rPr>
        <w:br/>
      </w:r>
      <w:r w:rsidR="00C9383B" w:rsidRPr="00231AFD">
        <w:rPr>
          <w:rFonts w:asciiTheme="minorHAnsi" w:hAnsiTheme="minorHAnsi"/>
        </w:rPr>
        <w:t>2</w:t>
      </w:r>
      <w:r w:rsidR="00C9383B" w:rsidRPr="00231AFD">
        <w:rPr>
          <w:rFonts w:asciiTheme="minorHAnsi" w:hAnsiTheme="minorHAnsi"/>
          <w:vertAlign w:val="superscript"/>
        </w:rPr>
        <w:t>nd</w:t>
      </w:r>
      <w:r w:rsidRPr="00231AFD">
        <w:rPr>
          <w:rFonts w:asciiTheme="minorHAnsi" w:hAnsiTheme="minorHAnsi"/>
        </w:rPr>
        <w:t xml:space="preserve"> Place: </w:t>
      </w:r>
      <w:r w:rsidRPr="00231AFD">
        <w:rPr>
          <w:rFonts w:asciiTheme="minorHAnsi" w:hAnsiTheme="minorHAnsi"/>
          <w:i/>
        </w:rPr>
        <w:t>My Life in Pink and Green</w:t>
      </w:r>
      <w:r w:rsidR="00C9383B" w:rsidRPr="00231AFD">
        <w:rPr>
          <w:rFonts w:asciiTheme="minorHAnsi" w:hAnsiTheme="minorHAnsi"/>
        </w:rPr>
        <w:t xml:space="preserve"> </w:t>
      </w:r>
      <w:r w:rsidRPr="00231AFD">
        <w:rPr>
          <w:rFonts w:asciiTheme="minorHAnsi" w:hAnsiTheme="minorHAnsi"/>
        </w:rPr>
        <w:br/>
      </w:r>
      <w:r w:rsidR="00C9383B" w:rsidRPr="00231AFD">
        <w:rPr>
          <w:rFonts w:asciiTheme="minorHAnsi" w:hAnsiTheme="minorHAnsi"/>
        </w:rPr>
        <w:t>3</w:t>
      </w:r>
      <w:r w:rsidR="00C9383B" w:rsidRPr="00231AFD">
        <w:rPr>
          <w:rFonts w:asciiTheme="minorHAnsi" w:hAnsiTheme="minorHAnsi"/>
          <w:vertAlign w:val="superscript"/>
        </w:rPr>
        <w:t>rd</w:t>
      </w:r>
      <w:r w:rsidRPr="00231AFD">
        <w:rPr>
          <w:rFonts w:asciiTheme="minorHAnsi" w:hAnsiTheme="minorHAnsi"/>
        </w:rPr>
        <w:t xml:space="preserve"> Place: </w:t>
      </w:r>
      <w:r w:rsidRPr="00231AFD">
        <w:rPr>
          <w:rFonts w:asciiTheme="minorHAnsi" w:hAnsiTheme="minorHAnsi"/>
          <w:i/>
        </w:rPr>
        <w:t>The Summer I T</w:t>
      </w:r>
      <w:r w:rsidR="00C9383B" w:rsidRPr="00231AFD">
        <w:rPr>
          <w:rFonts w:asciiTheme="minorHAnsi" w:hAnsiTheme="minorHAnsi"/>
          <w:i/>
        </w:rPr>
        <w:t>urned Pretty</w:t>
      </w:r>
    </w:p>
    <w:p w:rsidR="00231AFD" w:rsidRPr="00231AFD" w:rsidRDefault="00231AFD" w:rsidP="00C9383B">
      <w:pPr>
        <w:rPr>
          <w:rFonts w:asciiTheme="minorHAnsi" w:hAnsiTheme="minorHAnsi"/>
        </w:rPr>
      </w:pPr>
    </w:p>
    <w:p w:rsidR="00231AFD" w:rsidRPr="00231AFD" w:rsidRDefault="00231AFD" w:rsidP="00C9383B">
      <w:pPr>
        <w:rPr>
          <w:rFonts w:asciiTheme="minorHAnsi" w:hAnsiTheme="minorHAnsi"/>
        </w:rPr>
      </w:pPr>
      <w:r w:rsidRPr="00231AFD">
        <w:rPr>
          <w:rFonts w:asciiTheme="minorHAnsi" w:hAnsiTheme="minorHAnsi"/>
        </w:rPr>
        <w:t xml:space="preserve">9-12: </w:t>
      </w:r>
      <w:r w:rsidRPr="00231AFD">
        <w:rPr>
          <w:rFonts w:asciiTheme="minorHAnsi" w:hAnsiTheme="minorHAnsi"/>
          <w:i/>
        </w:rPr>
        <w:t>Fire</w:t>
      </w:r>
    </w:p>
    <w:p w:rsidR="00231AFD" w:rsidRPr="00231AFD" w:rsidRDefault="00C9383B" w:rsidP="00C9383B">
      <w:pPr>
        <w:rPr>
          <w:rFonts w:asciiTheme="minorHAnsi" w:hAnsiTheme="minorHAnsi"/>
        </w:rPr>
      </w:pPr>
      <w:r w:rsidRPr="00231AFD">
        <w:rPr>
          <w:rFonts w:asciiTheme="minorHAnsi" w:hAnsiTheme="minorHAnsi"/>
        </w:rPr>
        <w:t>2</w:t>
      </w:r>
      <w:r w:rsidRPr="00231AFD">
        <w:rPr>
          <w:rFonts w:asciiTheme="minorHAnsi" w:hAnsiTheme="minorHAnsi"/>
          <w:vertAlign w:val="superscript"/>
        </w:rPr>
        <w:t>nd</w:t>
      </w:r>
      <w:r w:rsidRPr="00231AFD">
        <w:rPr>
          <w:rFonts w:asciiTheme="minorHAnsi" w:hAnsiTheme="minorHAnsi"/>
        </w:rPr>
        <w:t xml:space="preserve"> </w:t>
      </w:r>
      <w:r w:rsidR="00231AFD" w:rsidRPr="00231AFD">
        <w:rPr>
          <w:rFonts w:asciiTheme="minorHAnsi" w:hAnsiTheme="minorHAnsi"/>
        </w:rPr>
        <w:t xml:space="preserve">Place: </w:t>
      </w:r>
      <w:r w:rsidR="00231AFD" w:rsidRPr="00231AFD">
        <w:rPr>
          <w:rFonts w:asciiTheme="minorHAnsi" w:hAnsiTheme="minorHAnsi"/>
          <w:i/>
        </w:rPr>
        <w:t>The Hate List</w:t>
      </w:r>
    </w:p>
    <w:p w:rsidR="00C9383B" w:rsidRPr="00231AFD" w:rsidRDefault="00C9383B" w:rsidP="00C9383B">
      <w:pPr>
        <w:rPr>
          <w:rFonts w:asciiTheme="minorHAnsi" w:hAnsiTheme="minorHAnsi"/>
        </w:rPr>
      </w:pPr>
      <w:r w:rsidRPr="00231AFD">
        <w:rPr>
          <w:rFonts w:asciiTheme="minorHAnsi" w:hAnsiTheme="minorHAnsi"/>
        </w:rPr>
        <w:t>3</w:t>
      </w:r>
      <w:r w:rsidRPr="00231AFD">
        <w:rPr>
          <w:rFonts w:asciiTheme="minorHAnsi" w:hAnsiTheme="minorHAnsi"/>
          <w:vertAlign w:val="superscript"/>
        </w:rPr>
        <w:t>rd</w:t>
      </w:r>
      <w:r w:rsidRPr="00231AFD">
        <w:rPr>
          <w:rFonts w:asciiTheme="minorHAnsi" w:hAnsiTheme="minorHAnsi"/>
        </w:rPr>
        <w:t xml:space="preserve"> </w:t>
      </w:r>
      <w:r w:rsidR="00231AFD" w:rsidRPr="00231AFD">
        <w:rPr>
          <w:rFonts w:asciiTheme="minorHAnsi" w:hAnsiTheme="minorHAnsi"/>
        </w:rPr>
        <w:t xml:space="preserve">Place: </w:t>
      </w:r>
      <w:r w:rsidRPr="00231AFD">
        <w:rPr>
          <w:rFonts w:asciiTheme="minorHAnsi" w:hAnsiTheme="minorHAnsi"/>
          <w:i/>
        </w:rPr>
        <w:t>Wintergirls</w:t>
      </w:r>
    </w:p>
    <w:p w:rsidR="00231AFD" w:rsidRPr="00231AFD" w:rsidRDefault="00231AFD" w:rsidP="006A736B">
      <w:pPr>
        <w:rPr>
          <w:rFonts w:asciiTheme="minorHAnsi" w:hAnsiTheme="minorHAnsi"/>
        </w:rPr>
      </w:pPr>
    </w:p>
    <w:p w:rsidR="00231AFD" w:rsidRPr="00231AFD" w:rsidRDefault="00C9383B" w:rsidP="006A736B">
      <w:pPr>
        <w:rPr>
          <w:rFonts w:asciiTheme="minorHAnsi" w:hAnsiTheme="minorHAnsi"/>
        </w:rPr>
      </w:pPr>
      <w:r w:rsidRPr="00231AFD">
        <w:rPr>
          <w:rFonts w:asciiTheme="minorHAnsi" w:hAnsiTheme="minorHAnsi"/>
        </w:rPr>
        <w:t>Nonfic</w:t>
      </w:r>
      <w:r w:rsidR="00231AFD" w:rsidRPr="00231AFD">
        <w:rPr>
          <w:rFonts w:asciiTheme="minorHAnsi" w:hAnsiTheme="minorHAnsi"/>
        </w:rPr>
        <w:t xml:space="preserve">tion: </w:t>
      </w:r>
      <w:r w:rsidR="00231AFD" w:rsidRPr="00231AFD">
        <w:rPr>
          <w:rFonts w:asciiTheme="minorHAnsi" w:hAnsiTheme="minorHAnsi"/>
          <w:i/>
        </w:rPr>
        <w:t>Anne Frank: Her Life in Words and Pictures</w:t>
      </w:r>
    </w:p>
    <w:p w:rsidR="00231AFD" w:rsidRPr="00231AFD" w:rsidRDefault="00C9383B" w:rsidP="006A736B">
      <w:pPr>
        <w:rPr>
          <w:rFonts w:asciiTheme="minorHAnsi" w:hAnsiTheme="minorHAnsi"/>
        </w:rPr>
      </w:pPr>
      <w:r w:rsidRPr="00231AFD">
        <w:rPr>
          <w:rFonts w:asciiTheme="minorHAnsi" w:hAnsiTheme="minorHAnsi"/>
        </w:rPr>
        <w:t>2</w:t>
      </w:r>
      <w:r w:rsidRPr="00231AFD">
        <w:rPr>
          <w:rFonts w:asciiTheme="minorHAnsi" w:hAnsiTheme="minorHAnsi"/>
          <w:vertAlign w:val="superscript"/>
        </w:rPr>
        <w:t>nd</w:t>
      </w:r>
      <w:r w:rsidR="00231AFD" w:rsidRPr="00231AFD">
        <w:rPr>
          <w:rFonts w:asciiTheme="minorHAnsi" w:hAnsiTheme="minorHAnsi"/>
        </w:rPr>
        <w:t xml:space="preserve"> Place: </w:t>
      </w:r>
      <w:r w:rsidR="00231AFD" w:rsidRPr="00231AFD">
        <w:rPr>
          <w:rFonts w:asciiTheme="minorHAnsi" w:hAnsiTheme="minorHAnsi"/>
          <w:i/>
        </w:rPr>
        <w:t>The Skateboarding Field Manual</w:t>
      </w:r>
    </w:p>
    <w:p w:rsidR="00C9383B" w:rsidRPr="00231AFD" w:rsidRDefault="00C9383B" w:rsidP="006A736B">
      <w:pPr>
        <w:rPr>
          <w:rFonts w:asciiTheme="minorHAnsi" w:hAnsiTheme="minorHAnsi"/>
        </w:rPr>
      </w:pPr>
      <w:r w:rsidRPr="00231AFD">
        <w:rPr>
          <w:rFonts w:asciiTheme="minorHAnsi" w:hAnsiTheme="minorHAnsi"/>
        </w:rPr>
        <w:t>3</w:t>
      </w:r>
      <w:r w:rsidRPr="00231AFD">
        <w:rPr>
          <w:rFonts w:asciiTheme="minorHAnsi" w:hAnsiTheme="minorHAnsi"/>
          <w:vertAlign w:val="superscript"/>
        </w:rPr>
        <w:t>rd</w:t>
      </w:r>
      <w:r w:rsidRPr="00231AFD">
        <w:rPr>
          <w:rFonts w:asciiTheme="minorHAnsi" w:hAnsiTheme="minorHAnsi"/>
        </w:rPr>
        <w:t xml:space="preserve"> </w:t>
      </w:r>
      <w:r w:rsidR="00231AFD" w:rsidRPr="00231AFD">
        <w:rPr>
          <w:rFonts w:asciiTheme="minorHAnsi" w:hAnsiTheme="minorHAnsi"/>
        </w:rPr>
        <w:t xml:space="preserve">Place: </w:t>
      </w:r>
      <w:r w:rsidR="00231AFD" w:rsidRPr="00231AFD">
        <w:rPr>
          <w:rFonts w:asciiTheme="minorHAnsi" w:hAnsiTheme="minorHAnsi"/>
          <w:i/>
        </w:rPr>
        <w:t>I Can’t Keep My Own Secrets</w:t>
      </w:r>
    </w:p>
    <w:p w:rsidR="00922D3B" w:rsidRPr="005A6334" w:rsidRDefault="00922D3B" w:rsidP="00C9383B">
      <w:pPr>
        <w:rPr>
          <w:rFonts w:asciiTheme="minorHAnsi" w:hAnsiTheme="minorHAnsi"/>
          <w:color w:val="7030A0"/>
        </w:rPr>
      </w:pPr>
    </w:p>
    <w:p w:rsidR="005B5DC4" w:rsidRPr="005B5DC4" w:rsidRDefault="005B5DC4" w:rsidP="005B5DC4">
      <w:pPr>
        <w:rPr>
          <w:rFonts w:asciiTheme="minorHAnsi" w:hAnsiTheme="minorHAnsi"/>
          <w:b/>
        </w:rPr>
      </w:pPr>
      <w:r w:rsidRPr="005B5DC4">
        <w:rPr>
          <w:rFonts w:asciiTheme="minorHAnsi" w:hAnsiTheme="minorHAnsi"/>
          <w:b/>
        </w:rPr>
        <w:t xml:space="preserve">NJLA Conference </w:t>
      </w:r>
      <w:r w:rsidR="00C9383B">
        <w:rPr>
          <w:rFonts w:asciiTheme="minorHAnsi" w:hAnsiTheme="minorHAnsi"/>
          <w:b/>
        </w:rPr>
        <w:br/>
      </w:r>
      <w:r w:rsidRPr="005B5DC4">
        <w:rPr>
          <w:rFonts w:asciiTheme="minorHAnsi" w:hAnsiTheme="minorHAnsi"/>
          <w:b/>
        </w:rPr>
        <w:t>June 4-6, 2012</w:t>
      </w:r>
      <w:r w:rsidR="00053D64">
        <w:rPr>
          <w:rFonts w:asciiTheme="minorHAnsi" w:hAnsiTheme="minorHAnsi"/>
          <w:b/>
        </w:rPr>
        <w:t xml:space="preserve"> in Atlantic City</w:t>
      </w:r>
    </w:p>
    <w:p w:rsidR="005B5DC4" w:rsidRPr="005B5DC4" w:rsidRDefault="005B5DC4" w:rsidP="005B5DC4">
      <w:pPr>
        <w:rPr>
          <w:rFonts w:asciiTheme="minorHAnsi" w:hAnsiTheme="minorHAnsi"/>
        </w:rPr>
      </w:pPr>
    </w:p>
    <w:p w:rsidR="005B5DC4" w:rsidRPr="005B5DC4" w:rsidRDefault="005B5DC4" w:rsidP="005B5DC4">
      <w:pPr>
        <w:pStyle w:val="ListParagraph"/>
        <w:numPr>
          <w:ilvl w:val="0"/>
          <w:numId w:val="12"/>
        </w:numPr>
        <w:shd w:val="clear" w:color="auto" w:fill="FFFFFF"/>
        <w:rPr>
          <w:rFonts w:asciiTheme="minorHAnsi" w:hAnsiTheme="minorHAnsi"/>
          <w:i/>
        </w:rPr>
      </w:pPr>
      <w:r w:rsidRPr="005B5DC4">
        <w:rPr>
          <w:rFonts w:asciiTheme="minorHAnsi" w:hAnsiTheme="minorHAnsi"/>
        </w:rPr>
        <w:t xml:space="preserve">Virtual Author Visit w/ Cecil Castelllucci </w:t>
      </w:r>
      <w:r>
        <w:rPr>
          <w:rFonts w:asciiTheme="minorHAnsi" w:hAnsiTheme="minorHAnsi"/>
        </w:rPr>
        <w:t>- </w:t>
      </w:r>
      <w:r w:rsidRPr="005B5DC4">
        <w:rPr>
          <w:rFonts w:asciiTheme="minorHAnsi" w:hAnsiTheme="minorHAnsi"/>
        </w:rPr>
        <w:t xml:space="preserve">(can we come up with a snappier title?)  </w:t>
      </w:r>
    </w:p>
    <w:p w:rsidR="005B5DC4" w:rsidRPr="005B5DC4" w:rsidRDefault="005B5DC4" w:rsidP="005B5DC4">
      <w:pPr>
        <w:pStyle w:val="ListParagraph"/>
        <w:numPr>
          <w:ilvl w:val="0"/>
          <w:numId w:val="12"/>
        </w:numPr>
        <w:shd w:val="clear" w:color="auto" w:fill="FFFFFF"/>
        <w:rPr>
          <w:rFonts w:asciiTheme="minorHAnsi" w:hAnsiTheme="minorHAnsi"/>
          <w:color w:val="000000"/>
        </w:rPr>
      </w:pPr>
      <w:r w:rsidRPr="005B5DC4">
        <w:rPr>
          <w:rFonts w:asciiTheme="minorHAnsi" w:hAnsiTheme="minorHAnsi"/>
          <w:color w:val="000000"/>
        </w:rPr>
        <w:t>What Everyone can Learn from Urban Libraries</w:t>
      </w:r>
    </w:p>
    <w:p w:rsidR="005B5DC4" w:rsidRPr="005B5DC4" w:rsidRDefault="005B5DC4" w:rsidP="005B5DC4">
      <w:pPr>
        <w:pStyle w:val="ListParagraph"/>
        <w:numPr>
          <w:ilvl w:val="0"/>
          <w:numId w:val="12"/>
        </w:numPr>
        <w:shd w:val="clear" w:color="auto" w:fill="FFFFFF"/>
        <w:rPr>
          <w:rFonts w:asciiTheme="minorHAnsi" w:hAnsiTheme="minorHAnsi"/>
          <w:color w:val="000000"/>
        </w:rPr>
      </w:pPr>
      <w:r w:rsidRPr="005B5DC4">
        <w:rPr>
          <w:rFonts w:asciiTheme="minorHAnsi" w:hAnsiTheme="minorHAnsi"/>
          <w:color w:val="000000"/>
        </w:rPr>
        <w:t>Public &amp; School Libraries: Powerful Partnerships for Youth (</w:t>
      </w:r>
      <w:r>
        <w:rPr>
          <w:rFonts w:asciiTheme="minorHAnsi" w:hAnsiTheme="minorHAnsi"/>
          <w:color w:val="000000"/>
        </w:rPr>
        <w:t>We will limit this topic to middle and high school library partnerships.</w:t>
      </w:r>
      <w:r w:rsidRPr="005B5DC4">
        <w:rPr>
          <w:rFonts w:asciiTheme="minorHAnsi" w:hAnsiTheme="minorHAnsi"/>
          <w:color w:val="000000"/>
        </w:rPr>
        <w:t>)</w:t>
      </w:r>
    </w:p>
    <w:p w:rsidR="005B5DC4" w:rsidRPr="005B5DC4" w:rsidRDefault="005B5DC4" w:rsidP="005B5DC4">
      <w:pPr>
        <w:pStyle w:val="ListParagraph"/>
        <w:numPr>
          <w:ilvl w:val="0"/>
          <w:numId w:val="12"/>
        </w:numPr>
        <w:shd w:val="clear" w:color="auto" w:fill="FFFFFF"/>
        <w:rPr>
          <w:rFonts w:asciiTheme="minorHAnsi" w:hAnsiTheme="minorHAnsi"/>
          <w:color w:val="000000"/>
        </w:rPr>
      </w:pPr>
      <w:r w:rsidRPr="005B5DC4">
        <w:rPr>
          <w:rFonts w:asciiTheme="minorHAnsi" w:hAnsiTheme="minorHAnsi"/>
          <w:color w:val="000000"/>
        </w:rPr>
        <w:t>The ABCs of TABs</w:t>
      </w:r>
    </w:p>
    <w:p w:rsidR="005B5DC4" w:rsidRPr="005B5DC4" w:rsidRDefault="005B5DC4" w:rsidP="005B5DC4">
      <w:pPr>
        <w:pStyle w:val="ListParagraph"/>
        <w:numPr>
          <w:ilvl w:val="0"/>
          <w:numId w:val="12"/>
        </w:numPr>
        <w:shd w:val="clear" w:color="auto" w:fill="FFFFFF"/>
        <w:rPr>
          <w:rFonts w:asciiTheme="minorHAnsi" w:hAnsiTheme="minorHAnsi"/>
          <w:color w:val="000000"/>
        </w:rPr>
      </w:pPr>
      <w:r w:rsidRPr="005B5DC4">
        <w:rPr>
          <w:rFonts w:asciiTheme="minorHAnsi" w:hAnsiTheme="minorHAnsi"/>
          <w:color w:val="000000"/>
        </w:rPr>
        <w:lastRenderedPageBreak/>
        <w:t>Best of Best Fiction for Young Adults</w:t>
      </w:r>
    </w:p>
    <w:p w:rsidR="005B5DC4" w:rsidRPr="005B5DC4" w:rsidRDefault="005B5DC4" w:rsidP="005B5DC4">
      <w:pPr>
        <w:pStyle w:val="ListParagraph"/>
        <w:numPr>
          <w:ilvl w:val="0"/>
          <w:numId w:val="12"/>
        </w:numPr>
        <w:shd w:val="clear" w:color="auto" w:fill="FFFFFF"/>
        <w:rPr>
          <w:rFonts w:asciiTheme="minorHAnsi" w:hAnsiTheme="minorHAnsi"/>
          <w:color w:val="000000"/>
        </w:rPr>
      </w:pPr>
      <w:r w:rsidRPr="005B5DC4">
        <w:rPr>
          <w:rFonts w:asciiTheme="minorHAnsi" w:hAnsiTheme="minorHAnsi"/>
          <w:color w:val="000000"/>
        </w:rPr>
        <w:t>NJ Libraries + Gen X &amp; Y: Perfect Together - with IT and Ref</w:t>
      </w:r>
    </w:p>
    <w:p w:rsidR="005B5DC4" w:rsidRPr="005B5DC4" w:rsidRDefault="005B5DC4" w:rsidP="005B5DC4">
      <w:pPr>
        <w:pStyle w:val="ListParagraph"/>
        <w:numPr>
          <w:ilvl w:val="0"/>
          <w:numId w:val="12"/>
        </w:numPr>
        <w:shd w:val="clear" w:color="auto" w:fill="FFFFFF"/>
        <w:rPr>
          <w:rFonts w:asciiTheme="minorHAnsi" w:hAnsiTheme="minorHAnsi"/>
          <w:color w:val="000000"/>
        </w:rPr>
      </w:pPr>
      <w:r w:rsidRPr="005B5DC4">
        <w:rPr>
          <w:rFonts w:asciiTheme="minorHAnsi" w:hAnsiTheme="minorHAnsi"/>
          <w:color w:val="000000"/>
        </w:rPr>
        <w:t>PRECONFERENCE: Three Cheers for Teen Volunteers</w:t>
      </w:r>
    </w:p>
    <w:p w:rsidR="005B5DC4" w:rsidRPr="005B5DC4" w:rsidRDefault="005B5DC4" w:rsidP="005B5DC4">
      <w:pPr>
        <w:shd w:val="clear" w:color="auto" w:fill="FFFFFF"/>
        <w:rPr>
          <w:rFonts w:asciiTheme="minorHAnsi" w:hAnsiTheme="minorHAnsi"/>
          <w:color w:val="000000"/>
        </w:rPr>
      </w:pPr>
    </w:p>
    <w:p w:rsidR="005B5DC4" w:rsidRPr="005B5DC4" w:rsidRDefault="005B5DC4" w:rsidP="005B5DC4">
      <w:pPr>
        <w:shd w:val="clear" w:color="auto" w:fill="FFFFFF"/>
        <w:rPr>
          <w:rFonts w:asciiTheme="minorHAnsi" w:hAnsiTheme="minorHAnsi"/>
          <w:color w:val="000000"/>
        </w:rPr>
      </w:pPr>
      <w:r w:rsidRPr="005B5DC4">
        <w:rPr>
          <w:rFonts w:asciiTheme="minorHAnsi" w:hAnsiTheme="minorHAnsi"/>
          <w:color w:val="000000"/>
        </w:rPr>
        <w:t xml:space="preserve">CSS may ask us to partner </w:t>
      </w:r>
      <w:r>
        <w:rPr>
          <w:rFonts w:asciiTheme="minorHAnsi" w:hAnsiTheme="minorHAnsi"/>
          <w:color w:val="000000"/>
        </w:rPr>
        <w:t>with them on a conference session about readers’ advisory.</w:t>
      </w:r>
    </w:p>
    <w:p w:rsidR="005B5DC4" w:rsidRPr="005B5DC4" w:rsidRDefault="005B5DC4" w:rsidP="005B5DC4">
      <w:pPr>
        <w:shd w:val="clear" w:color="auto" w:fill="FFFFFF"/>
        <w:rPr>
          <w:rFonts w:asciiTheme="minorHAnsi" w:hAnsiTheme="minorHAnsi"/>
          <w:color w:val="000000"/>
        </w:rPr>
      </w:pPr>
    </w:p>
    <w:p w:rsidR="005B5DC4" w:rsidRPr="005B5DC4" w:rsidRDefault="005B5DC4" w:rsidP="005B5DC4">
      <w:pPr>
        <w:shd w:val="clear" w:color="auto" w:fill="FFFFFF"/>
        <w:rPr>
          <w:rFonts w:asciiTheme="minorHAnsi" w:hAnsiTheme="minorHAnsi"/>
          <w:color w:val="000000"/>
        </w:rPr>
      </w:pPr>
      <w:r w:rsidRPr="005B5DC4">
        <w:rPr>
          <w:rFonts w:asciiTheme="minorHAnsi" w:hAnsiTheme="minorHAnsi"/>
          <w:color w:val="000000"/>
        </w:rPr>
        <w:t xml:space="preserve">At </w:t>
      </w:r>
      <w:r>
        <w:rPr>
          <w:rFonts w:asciiTheme="minorHAnsi" w:hAnsiTheme="minorHAnsi"/>
          <w:color w:val="000000"/>
        </w:rPr>
        <w:t xml:space="preserve">the conference, we will have a </w:t>
      </w:r>
      <w:r w:rsidRPr="005B5DC4">
        <w:rPr>
          <w:rFonts w:asciiTheme="minorHAnsi" w:hAnsiTheme="minorHAnsi"/>
          <w:color w:val="000000"/>
        </w:rPr>
        <w:t xml:space="preserve">YA </w:t>
      </w:r>
      <w:r>
        <w:rPr>
          <w:rFonts w:asciiTheme="minorHAnsi" w:hAnsiTheme="minorHAnsi"/>
          <w:color w:val="000000"/>
        </w:rPr>
        <w:t xml:space="preserve">Section </w:t>
      </w:r>
      <w:r w:rsidRPr="005B5DC4">
        <w:rPr>
          <w:rFonts w:asciiTheme="minorHAnsi" w:hAnsiTheme="minorHAnsi"/>
          <w:color w:val="000000"/>
        </w:rPr>
        <w:t xml:space="preserve">table with </w:t>
      </w:r>
      <w:r>
        <w:rPr>
          <w:rFonts w:asciiTheme="minorHAnsi" w:hAnsiTheme="minorHAnsi"/>
          <w:color w:val="000000"/>
        </w:rPr>
        <w:t xml:space="preserve">a </w:t>
      </w:r>
      <w:r w:rsidRPr="005B5DC4">
        <w:rPr>
          <w:rFonts w:asciiTheme="minorHAnsi" w:hAnsiTheme="minorHAnsi"/>
          <w:color w:val="000000"/>
        </w:rPr>
        <w:t xml:space="preserve">slideshow </w:t>
      </w:r>
      <w:r>
        <w:rPr>
          <w:rFonts w:asciiTheme="minorHAnsi" w:hAnsiTheme="minorHAnsi"/>
          <w:color w:val="000000"/>
        </w:rPr>
        <w:t>of videos and pictures, either on a laptop or on a digital picture frame. We will discuss logistics at our next meeting.</w:t>
      </w:r>
      <w:r w:rsidRPr="005B5DC4">
        <w:rPr>
          <w:rFonts w:asciiTheme="minorHAnsi" w:hAnsiTheme="minorHAnsi"/>
          <w:color w:val="000000"/>
        </w:rPr>
        <w:t xml:space="preserve"> Michelle Petrasek </w:t>
      </w:r>
      <w:r>
        <w:rPr>
          <w:rFonts w:asciiTheme="minorHAnsi" w:hAnsiTheme="minorHAnsi"/>
          <w:color w:val="000000"/>
        </w:rPr>
        <w:t>offered to update the</w:t>
      </w:r>
      <w:r w:rsidRPr="005B5DC4">
        <w:rPr>
          <w:rFonts w:asciiTheme="minorHAnsi" w:hAnsiTheme="minorHAnsi"/>
          <w:color w:val="000000"/>
        </w:rPr>
        <w:t xml:space="preserve"> trifold poster</w:t>
      </w:r>
      <w:r>
        <w:rPr>
          <w:rFonts w:asciiTheme="minorHAnsi" w:hAnsiTheme="minorHAnsi"/>
          <w:color w:val="000000"/>
        </w:rPr>
        <w:t xml:space="preserve"> with pictures and information</w:t>
      </w:r>
      <w:r w:rsidRPr="005B5DC4">
        <w:rPr>
          <w:rFonts w:asciiTheme="minorHAnsi" w:hAnsiTheme="minorHAnsi"/>
          <w:color w:val="000000"/>
        </w:rPr>
        <w:t>.</w:t>
      </w:r>
    </w:p>
    <w:p w:rsidR="00C91A99" w:rsidRPr="005A6334" w:rsidRDefault="00C91A99" w:rsidP="00922D3B">
      <w:pPr>
        <w:rPr>
          <w:rFonts w:asciiTheme="minorHAnsi" w:hAnsiTheme="minorHAnsi"/>
          <w:b/>
          <w:color w:val="7030A0"/>
        </w:rPr>
      </w:pPr>
    </w:p>
    <w:p w:rsidR="00262AF7" w:rsidRPr="006E6493" w:rsidRDefault="00262AF7" w:rsidP="00922D3B">
      <w:pPr>
        <w:rPr>
          <w:rFonts w:asciiTheme="minorHAnsi" w:hAnsiTheme="minorHAnsi"/>
          <w:b/>
        </w:rPr>
      </w:pPr>
      <w:r w:rsidRPr="006E6493">
        <w:rPr>
          <w:rFonts w:asciiTheme="minorHAnsi" w:hAnsiTheme="minorHAnsi"/>
          <w:b/>
        </w:rPr>
        <w:t>TAB Forum</w:t>
      </w:r>
    </w:p>
    <w:p w:rsidR="006E6493" w:rsidRDefault="006E6493" w:rsidP="00D343D7">
      <w:pPr>
        <w:rPr>
          <w:rFonts w:asciiTheme="minorHAnsi" w:hAnsiTheme="minorHAnsi"/>
          <w:color w:val="000000"/>
        </w:rPr>
      </w:pPr>
      <w:r>
        <w:rPr>
          <w:rFonts w:asciiTheme="minorHAnsi" w:hAnsiTheme="minorHAnsi"/>
          <w:color w:val="000000"/>
        </w:rPr>
        <w:t>Saleena sent an email to the l</w:t>
      </w:r>
      <w:r w:rsidRPr="006E6493">
        <w:rPr>
          <w:rFonts w:asciiTheme="minorHAnsi" w:hAnsiTheme="minorHAnsi"/>
          <w:color w:val="000000"/>
        </w:rPr>
        <w:t xml:space="preserve">istserv </w:t>
      </w:r>
      <w:r>
        <w:rPr>
          <w:rFonts w:asciiTheme="minorHAnsi" w:hAnsiTheme="minorHAnsi"/>
          <w:color w:val="000000"/>
        </w:rPr>
        <w:t xml:space="preserve">with </w:t>
      </w:r>
      <w:r w:rsidRPr="006E6493">
        <w:rPr>
          <w:rFonts w:asciiTheme="minorHAnsi" w:hAnsiTheme="minorHAnsi"/>
          <w:color w:val="000000"/>
        </w:rPr>
        <w:t xml:space="preserve">details of </w:t>
      </w:r>
      <w:r>
        <w:rPr>
          <w:rFonts w:asciiTheme="minorHAnsi" w:hAnsiTheme="minorHAnsi"/>
          <w:color w:val="000000"/>
        </w:rPr>
        <w:t xml:space="preserve">the </w:t>
      </w:r>
      <w:r w:rsidRPr="006E6493">
        <w:rPr>
          <w:rFonts w:asciiTheme="minorHAnsi" w:hAnsiTheme="minorHAnsi"/>
          <w:color w:val="000000"/>
        </w:rPr>
        <w:t>dates and locations.</w:t>
      </w:r>
      <w:r>
        <w:rPr>
          <w:rFonts w:asciiTheme="minorHAnsi" w:hAnsiTheme="minorHAnsi"/>
          <w:color w:val="000000"/>
        </w:rPr>
        <w:t xml:space="preserve"> It includes attachments with a p</w:t>
      </w:r>
      <w:r w:rsidRPr="006E6493">
        <w:rPr>
          <w:rFonts w:asciiTheme="minorHAnsi" w:hAnsiTheme="minorHAnsi"/>
          <w:color w:val="000000"/>
        </w:rPr>
        <w:t>ress release, ideas</w:t>
      </w:r>
      <w:r>
        <w:rPr>
          <w:rFonts w:asciiTheme="minorHAnsi" w:hAnsiTheme="minorHAnsi"/>
          <w:color w:val="000000"/>
        </w:rPr>
        <w:t xml:space="preserve"> for encouraging students and parents to attend</w:t>
      </w:r>
      <w:r w:rsidRPr="006E6493">
        <w:rPr>
          <w:rFonts w:asciiTheme="minorHAnsi" w:hAnsiTheme="minorHAnsi"/>
          <w:color w:val="000000"/>
        </w:rPr>
        <w:t>,</w:t>
      </w:r>
      <w:r>
        <w:rPr>
          <w:rFonts w:asciiTheme="minorHAnsi" w:hAnsiTheme="minorHAnsi"/>
          <w:color w:val="000000"/>
        </w:rPr>
        <w:t xml:space="preserve"> and</w:t>
      </w:r>
      <w:r w:rsidRPr="006E6493">
        <w:rPr>
          <w:rFonts w:asciiTheme="minorHAnsi" w:hAnsiTheme="minorHAnsi"/>
          <w:color w:val="000000"/>
        </w:rPr>
        <w:t xml:space="preserve"> graphics. </w:t>
      </w:r>
      <w:r>
        <w:rPr>
          <w:rFonts w:asciiTheme="minorHAnsi" w:hAnsiTheme="minorHAnsi"/>
          <w:color w:val="000000"/>
        </w:rPr>
        <w:t>Registration has started.</w:t>
      </w:r>
    </w:p>
    <w:p w:rsidR="006E6493" w:rsidRDefault="006E6493" w:rsidP="00D343D7">
      <w:pPr>
        <w:rPr>
          <w:rFonts w:asciiTheme="minorHAnsi" w:hAnsiTheme="minorHAnsi"/>
          <w:color w:val="000000"/>
        </w:rPr>
      </w:pPr>
    </w:p>
    <w:p w:rsidR="00D343D7" w:rsidRPr="006E6493" w:rsidRDefault="006E6493" w:rsidP="00D343D7">
      <w:pPr>
        <w:rPr>
          <w:rFonts w:asciiTheme="minorHAnsi" w:hAnsiTheme="minorHAnsi"/>
          <w:color w:val="000000"/>
        </w:rPr>
      </w:pPr>
      <w:r>
        <w:rPr>
          <w:rFonts w:asciiTheme="minorHAnsi" w:hAnsiTheme="minorHAnsi"/>
          <w:color w:val="000000"/>
        </w:rPr>
        <w:t xml:space="preserve">The </w:t>
      </w:r>
      <w:r w:rsidRPr="006E6493">
        <w:rPr>
          <w:rFonts w:asciiTheme="minorHAnsi" w:hAnsiTheme="minorHAnsi"/>
          <w:color w:val="000000"/>
        </w:rPr>
        <w:t xml:space="preserve">State Library will </w:t>
      </w:r>
      <w:r>
        <w:rPr>
          <w:rFonts w:asciiTheme="minorHAnsi" w:hAnsiTheme="minorHAnsi"/>
          <w:color w:val="000000"/>
        </w:rPr>
        <w:t>make certificates for participants after the event, and will send them to participating librarians to distribute to their teens.</w:t>
      </w:r>
    </w:p>
    <w:p w:rsidR="006E6493" w:rsidRDefault="006E6493" w:rsidP="00D343D7">
      <w:pPr>
        <w:rPr>
          <w:rFonts w:asciiTheme="minorHAnsi" w:hAnsiTheme="minorHAnsi"/>
          <w:color w:val="7030A0"/>
        </w:rPr>
      </w:pPr>
    </w:p>
    <w:p w:rsidR="00D343D7" w:rsidRPr="004675CD" w:rsidRDefault="00D343D7" w:rsidP="00D343D7">
      <w:pPr>
        <w:spacing w:line="276" w:lineRule="auto"/>
        <w:rPr>
          <w:rFonts w:asciiTheme="minorHAnsi" w:hAnsiTheme="minorHAnsi"/>
          <w:b/>
        </w:rPr>
      </w:pPr>
      <w:r w:rsidRPr="004675CD">
        <w:rPr>
          <w:rFonts w:asciiTheme="minorHAnsi" w:hAnsiTheme="minorHAnsi"/>
          <w:b/>
        </w:rPr>
        <w:t xml:space="preserve">GSTBA </w:t>
      </w:r>
      <w:r w:rsidR="005E628A" w:rsidRPr="004675CD">
        <w:rPr>
          <w:rFonts w:asciiTheme="minorHAnsi" w:hAnsiTheme="minorHAnsi"/>
          <w:b/>
        </w:rPr>
        <w:t xml:space="preserve">Fiction </w:t>
      </w:r>
      <w:r w:rsidRPr="004675CD">
        <w:rPr>
          <w:rFonts w:asciiTheme="minorHAnsi" w:hAnsiTheme="minorHAnsi"/>
          <w:b/>
        </w:rPr>
        <w:t xml:space="preserve">6-8 </w:t>
      </w:r>
      <w:r w:rsidR="005E628A" w:rsidRPr="004675CD">
        <w:rPr>
          <w:rFonts w:asciiTheme="minorHAnsi" w:hAnsiTheme="minorHAnsi"/>
          <w:b/>
        </w:rPr>
        <w:t>Ballot Deliberations</w:t>
      </w:r>
    </w:p>
    <w:p w:rsidR="00D343D7" w:rsidRDefault="00D343D7" w:rsidP="00D343D7">
      <w:pPr>
        <w:spacing w:line="276" w:lineRule="auto"/>
        <w:rPr>
          <w:rFonts w:asciiTheme="minorHAnsi" w:hAnsiTheme="minorHAnsi" w:cs="Arial"/>
          <w:color w:val="000000"/>
        </w:rPr>
      </w:pPr>
      <w:r>
        <w:rPr>
          <w:rFonts w:asciiTheme="minorHAnsi" w:hAnsiTheme="minorHAnsi"/>
        </w:rPr>
        <w:t xml:space="preserve">The following books were selected as our top 20 and 2 alternates. Names of volunteers to write annotations are in parentheses. Please keep annotations short (one to two sentences) and write them as if you are encouraging a teen to read the book. Send annotations to Kathleen Gruver </w:t>
      </w:r>
      <w:r w:rsidRPr="00D343D7">
        <w:rPr>
          <w:rFonts w:asciiTheme="minorHAnsi" w:hAnsiTheme="minorHAnsi"/>
        </w:rPr>
        <w:t xml:space="preserve">at </w:t>
      </w:r>
      <w:hyperlink r:id="rId9" w:history="1">
        <w:r w:rsidRPr="00D343D7">
          <w:rPr>
            <w:rStyle w:val="Hyperlink"/>
            <w:rFonts w:asciiTheme="minorHAnsi" w:hAnsiTheme="minorHAnsi" w:cs="Arial"/>
          </w:rPr>
          <w:t>kgruver@bcls.lib.nj.us</w:t>
        </w:r>
      </w:hyperlink>
      <w:r w:rsidRPr="00D343D7">
        <w:rPr>
          <w:rFonts w:asciiTheme="minorHAnsi" w:hAnsiTheme="minorHAnsi" w:cs="Arial"/>
          <w:color w:val="000000"/>
        </w:rPr>
        <w:t xml:space="preserve"> before our next meeting on February 24.</w:t>
      </w:r>
    </w:p>
    <w:p w:rsidR="005E628A" w:rsidRDefault="00D343D7" w:rsidP="005E628A">
      <w:pPr>
        <w:pStyle w:val="ListParagraph"/>
        <w:numPr>
          <w:ilvl w:val="0"/>
          <w:numId w:val="11"/>
        </w:numPr>
        <w:spacing w:line="276" w:lineRule="auto"/>
        <w:rPr>
          <w:rFonts w:asciiTheme="minorHAnsi" w:hAnsiTheme="minorHAnsi" w:cs="Arial"/>
          <w:color w:val="000000"/>
        </w:rPr>
      </w:pPr>
      <w:r w:rsidRPr="005E628A">
        <w:rPr>
          <w:rFonts w:asciiTheme="minorHAnsi" w:hAnsiTheme="minorHAnsi" w:cs="Arial"/>
          <w:i/>
          <w:color w:val="000000"/>
        </w:rPr>
        <w:t>The Strange Case of the Origami Yoda</w:t>
      </w:r>
      <w:r w:rsidRPr="005E628A">
        <w:rPr>
          <w:rFonts w:asciiTheme="minorHAnsi" w:hAnsiTheme="minorHAnsi" w:cs="Arial"/>
          <w:color w:val="000000"/>
        </w:rPr>
        <w:t>, Tom Angleberger (Karen D.)</w:t>
      </w:r>
    </w:p>
    <w:p w:rsidR="005E628A" w:rsidRDefault="0019579A" w:rsidP="005E628A">
      <w:pPr>
        <w:pStyle w:val="ListParagraph"/>
        <w:numPr>
          <w:ilvl w:val="0"/>
          <w:numId w:val="11"/>
        </w:numPr>
        <w:spacing w:line="276" w:lineRule="auto"/>
        <w:rPr>
          <w:rFonts w:asciiTheme="minorHAnsi" w:hAnsiTheme="minorHAnsi" w:cs="Arial"/>
          <w:color w:val="000000"/>
        </w:rPr>
      </w:pPr>
      <w:r w:rsidRPr="005E628A">
        <w:rPr>
          <w:rFonts w:asciiTheme="minorHAnsi" w:hAnsiTheme="minorHAnsi" w:cs="Arial"/>
          <w:i/>
          <w:color w:val="000000"/>
        </w:rPr>
        <w:t>Heist Society</w:t>
      </w:r>
      <w:r w:rsidRPr="005E628A">
        <w:rPr>
          <w:rFonts w:asciiTheme="minorHAnsi" w:hAnsiTheme="minorHAnsi" w:cs="Arial"/>
          <w:color w:val="000000"/>
        </w:rPr>
        <w:t>, Ally Carter (Emily C.)</w:t>
      </w:r>
    </w:p>
    <w:p w:rsidR="005E628A" w:rsidRDefault="0019579A" w:rsidP="005E628A">
      <w:pPr>
        <w:pStyle w:val="ListParagraph"/>
        <w:numPr>
          <w:ilvl w:val="0"/>
          <w:numId w:val="11"/>
        </w:numPr>
        <w:spacing w:line="276" w:lineRule="auto"/>
        <w:rPr>
          <w:rFonts w:asciiTheme="minorHAnsi" w:hAnsiTheme="minorHAnsi" w:cs="Arial"/>
          <w:color w:val="000000"/>
        </w:rPr>
      </w:pPr>
      <w:r w:rsidRPr="005E628A">
        <w:rPr>
          <w:rFonts w:asciiTheme="minorHAnsi" w:hAnsiTheme="minorHAnsi" w:cs="Arial"/>
          <w:i/>
          <w:color w:val="000000"/>
        </w:rPr>
        <w:t>Cosmic</w:t>
      </w:r>
      <w:r w:rsidRPr="005E628A">
        <w:rPr>
          <w:rFonts w:asciiTheme="minorHAnsi" w:hAnsiTheme="minorHAnsi" w:cs="Arial"/>
          <w:color w:val="000000"/>
        </w:rPr>
        <w:t>, Frank Cottrell Boyce (Kathleen G.)</w:t>
      </w:r>
    </w:p>
    <w:p w:rsidR="005E628A" w:rsidRDefault="0019579A" w:rsidP="005E628A">
      <w:pPr>
        <w:pStyle w:val="ListParagraph"/>
        <w:numPr>
          <w:ilvl w:val="0"/>
          <w:numId w:val="11"/>
        </w:numPr>
        <w:spacing w:line="276" w:lineRule="auto"/>
        <w:rPr>
          <w:rFonts w:asciiTheme="minorHAnsi" w:hAnsiTheme="minorHAnsi" w:cs="Arial"/>
          <w:color w:val="000000"/>
        </w:rPr>
      </w:pPr>
      <w:r w:rsidRPr="005E628A">
        <w:rPr>
          <w:rFonts w:asciiTheme="minorHAnsi" w:hAnsiTheme="minorHAnsi" w:cs="Arial"/>
          <w:i/>
          <w:color w:val="000000"/>
        </w:rPr>
        <w:t>Out of My Mind</w:t>
      </w:r>
      <w:r w:rsidRPr="005E628A">
        <w:rPr>
          <w:rFonts w:asciiTheme="minorHAnsi" w:hAnsiTheme="minorHAnsi" w:cs="Arial"/>
          <w:color w:val="000000"/>
        </w:rPr>
        <w:t>, Sharon M. Draper (Ann-Marie A.)</w:t>
      </w:r>
    </w:p>
    <w:p w:rsidR="005E628A" w:rsidRDefault="0019579A" w:rsidP="005E628A">
      <w:pPr>
        <w:pStyle w:val="ListParagraph"/>
        <w:numPr>
          <w:ilvl w:val="0"/>
          <w:numId w:val="11"/>
        </w:numPr>
        <w:spacing w:line="276" w:lineRule="auto"/>
        <w:rPr>
          <w:rFonts w:asciiTheme="minorHAnsi" w:hAnsiTheme="minorHAnsi" w:cs="Arial"/>
          <w:color w:val="000000"/>
        </w:rPr>
      </w:pPr>
      <w:r w:rsidRPr="005E628A">
        <w:rPr>
          <w:rFonts w:asciiTheme="minorHAnsi" w:hAnsiTheme="minorHAnsi" w:cs="Arial"/>
          <w:i/>
          <w:color w:val="000000"/>
        </w:rPr>
        <w:t>Mockingbird</w:t>
      </w:r>
      <w:r w:rsidRPr="005E628A">
        <w:rPr>
          <w:rFonts w:asciiTheme="minorHAnsi" w:hAnsiTheme="minorHAnsi" w:cs="Arial"/>
          <w:color w:val="000000"/>
        </w:rPr>
        <w:t>, Kathryn Erskine (Saleena D.)</w:t>
      </w:r>
    </w:p>
    <w:p w:rsidR="005E628A" w:rsidRDefault="0019579A" w:rsidP="005E628A">
      <w:pPr>
        <w:pStyle w:val="ListParagraph"/>
        <w:numPr>
          <w:ilvl w:val="0"/>
          <w:numId w:val="11"/>
        </w:numPr>
        <w:spacing w:line="276" w:lineRule="auto"/>
        <w:rPr>
          <w:rFonts w:asciiTheme="minorHAnsi" w:hAnsiTheme="minorHAnsi" w:cs="Arial"/>
          <w:color w:val="000000"/>
        </w:rPr>
      </w:pPr>
      <w:r w:rsidRPr="005E628A">
        <w:rPr>
          <w:rFonts w:asciiTheme="minorHAnsi" w:hAnsiTheme="minorHAnsi" w:cs="Arial"/>
          <w:i/>
          <w:color w:val="000000"/>
        </w:rPr>
        <w:t>90 Miles to Havana</w:t>
      </w:r>
      <w:r w:rsidRPr="005E628A">
        <w:rPr>
          <w:rFonts w:asciiTheme="minorHAnsi" w:hAnsiTheme="minorHAnsi" w:cs="Arial"/>
          <w:color w:val="000000"/>
        </w:rPr>
        <w:t>, Enrique Flores-Galbis (Colleen A.)</w:t>
      </w:r>
    </w:p>
    <w:p w:rsidR="005E628A" w:rsidRDefault="0019579A" w:rsidP="005E628A">
      <w:pPr>
        <w:pStyle w:val="ListParagraph"/>
        <w:numPr>
          <w:ilvl w:val="0"/>
          <w:numId w:val="11"/>
        </w:numPr>
        <w:spacing w:line="276" w:lineRule="auto"/>
        <w:rPr>
          <w:rFonts w:asciiTheme="minorHAnsi" w:hAnsiTheme="minorHAnsi" w:cs="Arial"/>
          <w:color w:val="000000"/>
        </w:rPr>
      </w:pPr>
      <w:r w:rsidRPr="005E628A">
        <w:rPr>
          <w:rFonts w:asciiTheme="minorHAnsi" w:hAnsiTheme="minorHAnsi" w:cs="Arial"/>
          <w:i/>
          <w:color w:val="000000"/>
        </w:rPr>
        <w:t>The Sons of Liberty</w:t>
      </w:r>
      <w:r w:rsidRPr="005E628A">
        <w:rPr>
          <w:rFonts w:asciiTheme="minorHAnsi" w:hAnsiTheme="minorHAnsi" w:cs="Arial"/>
          <w:color w:val="000000"/>
        </w:rPr>
        <w:t>, Alexander and Joseph Lagos (Sandy H.)</w:t>
      </w:r>
    </w:p>
    <w:p w:rsidR="005E628A" w:rsidRDefault="0019579A" w:rsidP="005E628A">
      <w:pPr>
        <w:pStyle w:val="ListParagraph"/>
        <w:numPr>
          <w:ilvl w:val="0"/>
          <w:numId w:val="11"/>
        </w:numPr>
        <w:spacing w:line="276" w:lineRule="auto"/>
        <w:rPr>
          <w:rFonts w:asciiTheme="minorHAnsi" w:hAnsiTheme="minorHAnsi" w:cs="Arial"/>
          <w:color w:val="000000"/>
        </w:rPr>
      </w:pPr>
      <w:r w:rsidRPr="005E628A">
        <w:rPr>
          <w:rFonts w:asciiTheme="minorHAnsi" w:hAnsiTheme="minorHAnsi" w:cs="Arial"/>
          <w:i/>
          <w:color w:val="000000"/>
        </w:rPr>
        <w:t>A Small Free Kiss in the Dark</w:t>
      </w:r>
      <w:r w:rsidRPr="005E628A">
        <w:rPr>
          <w:rFonts w:asciiTheme="minorHAnsi" w:hAnsiTheme="minorHAnsi" w:cs="Arial"/>
          <w:color w:val="000000"/>
        </w:rPr>
        <w:t>, Glenda Millard (Jen S.)</w:t>
      </w:r>
    </w:p>
    <w:p w:rsidR="0019579A" w:rsidRPr="005E628A" w:rsidRDefault="0019579A" w:rsidP="005E628A">
      <w:pPr>
        <w:pStyle w:val="ListParagraph"/>
        <w:numPr>
          <w:ilvl w:val="0"/>
          <w:numId w:val="11"/>
        </w:numPr>
        <w:spacing w:line="276" w:lineRule="auto"/>
        <w:rPr>
          <w:rFonts w:asciiTheme="minorHAnsi" w:hAnsiTheme="minorHAnsi" w:cs="Arial"/>
          <w:color w:val="000000"/>
        </w:rPr>
      </w:pPr>
      <w:r w:rsidRPr="005E628A">
        <w:rPr>
          <w:rFonts w:asciiTheme="minorHAnsi" w:hAnsiTheme="minorHAnsi" w:cs="Arial"/>
          <w:i/>
          <w:color w:val="000000"/>
        </w:rPr>
        <w:t>Trash</w:t>
      </w:r>
      <w:r w:rsidRPr="005E628A">
        <w:rPr>
          <w:rFonts w:asciiTheme="minorHAnsi" w:hAnsiTheme="minorHAnsi" w:cs="Arial"/>
          <w:color w:val="000000"/>
        </w:rPr>
        <w:t>, Andy Mulligan (Saleena D.)</w:t>
      </w:r>
    </w:p>
    <w:p w:rsidR="0019579A" w:rsidRPr="005E628A" w:rsidRDefault="0019579A" w:rsidP="005E628A">
      <w:pPr>
        <w:pStyle w:val="ListParagraph"/>
        <w:numPr>
          <w:ilvl w:val="0"/>
          <w:numId w:val="11"/>
        </w:numPr>
        <w:spacing w:line="276" w:lineRule="auto"/>
        <w:rPr>
          <w:rFonts w:asciiTheme="minorHAnsi" w:hAnsiTheme="minorHAnsi" w:cs="Arial"/>
          <w:color w:val="000000"/>
        </w:rPr>
      </w:pPr>
      <w:r w:rsidRPr="005E628A">
        <w:rPr>
          <w:rFonts w:asciiTheme="minorHAnsi" w:hAnsiTheme="minorHAnsi" w:cs="Arial"/>
          <w:i/>
          <w:color w:val="000000"/>
        </w:rPr>
        <w:t>Crazy</w:t>
      </w:r>
      <w:r w:rsidRPr="005E628A">
        <w:rPr>
          <w:rFonts w:asciiTheme="minorHAnsi" w:hAnsiTheme="minorHAnsi" w:cs="Arial"/>
          <w:color w:val="000000"/>
        </w:rPr>
        <w:t>, Han Nolan (Colleen A.)</w:t>
      </w:r>
    </w:p>
    <w:p w:rsidR="00D343D7" w:rsidRPr="005E628A" w:rsidRDefault="0019579A" w:rsidP="005E628A">
      <w:pPr>
        <w:pStyle w:val="ListParagraph"/>
        <w:numPr>
          <w:ilvl w:val="0"/>
          <w:numId w:val="11"/>
        </w:numPr>
        <w:spacing w:line="276" w:lineRule="auto"/>
        <w:rPr>
          <w:rFonts w:asciiTheme="minorHAnsi" w:hAnsiTheme="minorHAnsi" w:cs="Arial"/>
          <w:color w:val="000000"/>
        </w:rPr>
      </w:pPr>
      <w:r w:rsidRPr="005E628A">
        <w:rPr>
          <w:rFonts w:asciiTheme="minorHAnsi" w:hAnsiTheme="minorHAnsi" w:cs="Arial"/>
          <w:i/>
          <w:color w:val="000000"/>
        </w:rPr>
        <w:t>Half Brother</w:t>
      </w:r>
      <w:r w:rsidRPr="005E628A">
        <w:rPr>
          <w:rFonts w:asciiTheme="minorHAnsi" w:hAnsiTheme="minorHAnsi" w:cs="Arial"/>
          <w:color w:val="000000"/>
        </w:rPr>
        <w:t>, Kenneth Oppel (Karen M.)</w:t>
      </w:r>
    </w:p>
    <w:p w:rsidR="005E628A" w:rsidRDefault="0019579A" w:rsidP="005E628A">
      <w:pPr>
        <w:pStyle w:val="ListParagraph"/>
        <w:numPr>
          <w:ilvl w:val="0"/>
          <w:numId w:val="11"/>
        </w:numPr>
        <w:spacing w:line="276" w:lineRule="auto"/>
        <w:rPr>
          <w:rFonts w:asciiTheme="minorHAnsi" w:hAnsiTheme="minorHAnsi" w:cs="Arial"/>
          <w:color w:val="000000"/>
        </w:rPr>
      </w:pPr>
      <w:r w:rsidRPr="005E628A">
        <w:rPr>
          <w:rFonts w:asciiTheme="minorHAnsi" w:hAnsiTheme="minorHAnsi" w:cs="Arial"/>
          <w:i/>
          <w:color w:val="000000"/>
        </w:rPr>
        <w:t>A Long Walk to Water</w:t>
      </w:r>
      <w:r w:rsidRPr="005E628A">
        <w:rPr>
          <w:rFonts w:asciiTheme="minorHAnsi" w:hAnsiTheme="minorHAnsi" w:cs="Arial"/>
          <w:color w:val="000000"/>
        </w:rPr>
        <w:t>, Linda Sue Park (Michelle P.)</w:t>
      </w:r>
    </w:p>
    <w:p w:rsidR="005E628A" w:rsidRDefault="0019579A" w:rsidP="005E628A">
      <w:pPr>
        <w:pStyle w:val="ListParagraph"/>
        <w:numPr>
          <w:ilvl w:val="0"/>
          <w:numId w:val="11"/>
        </w:numPr>
        <w:spacing w:line="276" w:lineRule="auto"/>
        <w:rPr>
          <w:rFonts w:asciiTheme="minorHAnsi" w:hAnsiTheme="minorHAnsi" w:cs="Arial"/>
          <w:color w:val="000000"/>
        </w:rPr>
      </w:pPr>
      <w:r w:rsidRPr="005E628A">
        <w:rPr>
          <w:rFonts w:asciiTheme="minorHAnsi" w:hAnsiTheme="minorHAnsi" w:cs="Arial"/>
          <w:i/>
          <w:color w:val="000000"/>
        </w:rPr>
        <w:t>Fever Crumb</w:t>
      </w:r>
      <w:r w:rsidRPr="005E628A">
        <w:rPr>
          <w:rFonts w:asciiTheme="minorHAnsi" w:hAnsiTheme="minorHAnsi" w:cs="Arial"/>
          <w:color w:val="000000"/>
        </w:rPr>
        <w:t>, Philip Reeve (Julie T.)</w:t>
      </w:r>
    </w:p>
    <w:p w:rsidR="005E628A" w:rsidRDefault="0019579A" w:rsidP="005E628A">
      <w:pPr>
        <w:pStyle w:val="ListParagraph"/>
        <w:numPr>
          <w:ilvl w:val="0"/>
          <w:numId w:val="11"/>
        </w:numPr>
        <w:spacing w:line="276" w:lineRule="auto"/>
        <w:rPr>
          <w:rFonts w:asciiTheme="minorHAnsi" w:hAnsiTheme="minorHAnsi" w:cs="Arial"/>
          <w:color w:val="000000"/>
        </w:rPr>
      </w:pPr>
      <w:r w:rsidRPr="005E628A">
        <w:rPr>
          <w:rFonts w:asciiTheme="minorHAnsi" w:hAnsiTheme="minorHAnsi" w:cs="Arial"/>
          <w:i/>
          <w:color w:val="000000"/>
        </w:rPr>
        <w:t>The Lost Hero</w:t>
      </w:r>
      <w:r w:rsidRPr="005E628A">
        <w:rPr>
          <w:rFonts w:asciiTheme="minorHAnsi" w:hAnsiTheme="minorHAnsi" w:cs="Arial"/>
          <w:color w:val="000000"/>
        </w:rPr>
        <w:t>, Rick Riordan (Pat V.)</w:t>
      </w:r>
    </w:p>
    <w:p w:rsidR="005E628A" w:rsidRDefault="0019579A" w:rsidP="005E628A">
      <w:pPr>
        <w:pStyle w:val="ListParagraph"/>
        <w:numPr>
          <w:ilvl w:val="0"/>
          <w:numId w:val="11"/>
        </w:numPr>
        <w:spacing w:line="276" w:lineRule="auto"/>
        <w:rPr>
          <w:rFonts w:asciiTheme="minorHAnsi" w:hAnsiTheme="minorHAnsi" w:cs="Arial"/>
          <w:color w:val="000000"/>
        </w:rPr>
      </w:pPr>
      <w:r w:rsidRPr="005E628A">
        <w:rPr>
          <w:rFonts w:asciiTheme="minorHAnsi" w:hAnsiTheme="minorHAnsi" w:cs="Arial"/>
          <w:i/>
          <w:color w:val="000000"/>
        </w:rPr>
        <w:t>Mindblind</w:t>
      </w:r>
      <w:r w:rsidRPr="005E628A">
        <w:rPr>
          <w:rFonts w:asciiTheme="minorHAnsi" w:hAnsiTheme="minorHAnsi" w:cs="Arial"/>
          <w:color w:val="000000"/>
        </w:rPr>
        <w:t>, Jennifer Roy (Laura L.)</w:t>
      </w:r>
    </w:p>
    <w:p w:rsidR="005E628A" w:rsidRDefault="0019579A" w:rsidP="005E628A">
      <w:pPr>
        <w:pStyle w:val="ListParagraph"/>
        <w:numPr>
          <w:ilvl w:val="0"/>
          <w:numId w:val="11"/>
        </w:numPr>
        <w:spacing w:line="276" w:lineRule="auto"/>
        <w:rPr>
          <w:rFonts w:asciiTheme="minorHAnsi" w:hAnsiTheme="minorHAnsi" w:cs="Arial"/>
          <w:color w:val="000000"/>
        </w:rPr>
      </w:pPr>
      <w:r w:rsidRPr="005E628A">
        <w:rPr>
          <w:rFonts w:asciiTheme="minorHAnsi" w:hAnsiTheme="minorHAnsi" w:cs="Arial"/>
          <w:i/>
          <w:color w:val="000000"/>
        </w:rPr>
        <w:lastRenderedPageBreak/>
        <w:t>Shooting Kabul</w:t>
      </w:r>
      <w:r w:rsidRPr="005E628A">
        <w:rPr>
          <w:rFonts w:asciiTheme="minorHAnsi" w:hAnsiTheme="minorHAnsi" w:cs="Arial"/>
          <w:color w:val="000000"/>
        </w:rPr>
        <w:t>, N.H. Senzai (Sue G.)</w:t>
      </w:r>
    </w:p>
    <w:p w:rsidR="0019579A" w:rsidRPr="005E628A" w:rsidRDefault="0019579A" w:rsidP="005E628A">
      <w:pPr>
        <w:pStyle w:val="ListParagraph"/>
        <w:numPr>
          <w:ilvl w:val="0"/>
          <w:numId w:val="11"/>
        </w:numPr>
        <w:spacing w:line="276" w:lineRule="auto"/>
        <w:rPr>
          <w:rFonts w:asciiTheme="minorHAnsi" w:hAnsiTheme="minorHAnsi" w:cs="Arial"/>
          <w:color w:val="000000"/>
        </w:rPr>
      </w:pPr>
      <w:r w:rsidRPr="005E628A">
        <w:rPr>
          <w:rFonts w:asciiTheme="minorHAnsi" w:hAnsiTheme="minorHAnsi" w:cs="Arial"/>
          <w:i/>
          <w:color w:val="000000"/>
        </w:rPr>
        <w:t>After Ever After</w:t>
      </w:r>
      <w:r w:rsidRPr="005E628A">
        <w:rPr>
          <w:rFonts w:asciiTheme="minorHAnsi" w:hAnsiTheme="minorHAnsi" w:cs="Arial"/>
          <w:color w:val="000000"/>
        </w:rPr>
        <w:t>, Jordan Sonnenblick</w:t>
      </w:r>
      <w:r w:rsidRPr="005E628A">
        <w:rPr>
          <w:rFonts w:asciiTheme="minorHAnsi" w:hAnsiTheme="minorHAnsi" w:cs="Arial"/>
          <w:color w:val="C00000"/>
        </w:rPr>
        <w:t xml:space="preserve"> </w:t>
      </w:r>
      <w:r w:rsidR="00B132F6" w:rsidRPr="00B132F6">
        <w:rPr>
          <w:rFonts w:asciiTheme="minorHAnsi" w:hAnsiTheme="minorHAnsi" w:cs="Arial"/>
        </w:rPr>
        <w:t>(Sandy H.)</w:t>
      </w:r>
    </w:p>
    <w:p w:rsidR="0019579A" w:rsidRPr="005E628A" w:rsidRDefault="0019579A" w:rsidP="005E628A">
      <w:pPr>
        <w:pStyle w:val="ListParagraph"/>
        <w:numPr>
          <w:ilvl w:val="0"/>
          <w:numId w:val="11"/>
        </w:numPr>
        <w:spacing w:line="276" w:lineRule="auto"/>
        <w:rPr>
          <w:rFonts w:asciiTheme="minorHAnsi" w:hAnsiTheme="minorHAnsi" w:cs="Arial"/>
          <w:color w:val="000000"/>
        </w:rPr>
      </w:pPr>
      <w:r w:rsidRPr="005E628A">
        <w:rPr>
          <w:rFonts w:asciiTheme="minorHAnsi" w:hAnsiTheme="minorHAnsi" w:cs="Arial"/>
          <w:i/>
          <w:color w:val="000000"/>
        </w:rPr>
        <w:t>Moon Over Manifest</w:t>
      </w:r>
      <w:r w:rsidRPr="005E628A">
        <w:rPr>
          <w:rFonts w:asciiTheme="minorHAnsi" w:hAnsiTheme="minorHAnsi" w:cs="Arial"/>
          <w:color w:val="000000"/>
        </w:rPr>
        <w:t>, Clare Vanderpool (Sharon R.)</w:t>
      </w:r>
    </w:p>
    <w:p w:rsidR="00D343D7" w:rsidRDefault="0019579A" w:rsidP="00D343D7">
      <w:pPr>
        <w:pStyle w:val="ListParagraph"/>
        <w:numPr>
          <w:ilvl w:val="0"/>
          <w:numId w:val="11"/>
        </w:numPr>
        <w:spacing w:line="276" w:lineRule="auto"/>
        <w:rPr>
          <w:rFonts w:asciiTheme="minorHAnsi" w:hAnsiTheme="minorHAnsi" w:cs="Arial"/>
          <w:color w:val="000000"/>
        </w:rPr>
      </w:pPr>
      <w:r w:rsidRPr="005E628A">
        <w:rPr>
          <w:rFonts w:asciiTheme="minorHAnsi" w:hAnsiTheme="minorHAnsi" w:cs="Arial"/>
          <w:i/>
          <w:color w:val="000000"/>
        </w:rPr>
        <w:t>Countdown</w:t>
      </w:r>
      <w:r w:rsidRPr="005E628A">
        <w:rPr>
          <w:rFonts w:asciiTheme="minorHAnsi" w:hAnsiTheme="minorHAnsi" w:cs="Arial"/>
          <w:color w:val="000000"/>
        </w:rPr>
        <w:t>, Deborah Wiles (Linda T.)</w:t>
      </w:r>
    </w:p>
    <w:p w:rsidR="00C9383B" w:rsidRPr="00C9383B" w:rsidRDefault="00C9383B" w:rsidP="00C9383B">
      <w:pPr>
        <w:pStyle w:val="ListParagraph"/>
        <w:spacing w:line="276" w:lineRule="auto"/>
        <w:rPr>
          <w:rFonts w:asciiTheme="minorHAnsi" w:hAnsiTheme="minorHAnsi" w:cs="Arial"/>
          <w:color w:val="000000"/>
        </w:rPr>
      </w:pPr>
    </w:p>
    <w:p w:rsidR="005E628A" w:rsidRDefault="00D343D7" w:rsidP="005E628A">
      <w:pPr>
        <w:pStyle w:val="ListParagraph"/>
        <w:numPr>
          <w:ilvl w:val="0"/>
          <w:numId w:val="11"/>
        </w:numPr>
        <w:spacing w:line="276" w:lineRule="auto"/>
        <w:rPr>
          <w:rFonts w:asciiTheme="minorHAnsi" w:hAnsiTheme="minorHAnsi" w:cs="Arial"/>
          <w:color w:val="000000"/>
        </w:rPr>
      </w:pPr>
      <w:r w:rsidRPr="005E628A">
        <w:rPr>
          <w:rFonts w:asciiTheme="minorHAnsi" w:hAnsiTheme="minorHAnsi" w:cs="Arial"/>
          <w:color w:val="000000"/>
        </w:rPr>
        <w:t xml:space="preserve">Alternate: </w:t>
      </w:r>
      <w:r w:rsidRPr="005E628A">
        <w:rPr>
          <w:rFonts w:asciiTheme="minorHAnsi" w:hAnsiTheme="minorHAnsi" w:cs="Arial"/>
          <w:i/>
          <w:color w:val="000000"/>
        </w:rPr>
        <w:t>Riding Invisible</w:t>
      </w:r>
      <w:r w:rsidRPr="005E628A">
        <w:rPr>
          <w:rFonts w:asciiTheme="minorHAnsi" w:hAnsiTheme="minorHAnsi" w:cs="Arial"/>
          <w:color w:val="000000"/>
        </w:rPr>
        <w:t xml:space="preserve">, Sandra Alonzo </w:t>
      </w:r>
      <w:r w:rsidR="00B132F6" w:rsidRPr="00B132F6">
        <w:rPr>
          <w:rFonts w:asciiTheme="minorHAnsi" w:hAnsiTheme="minorHAnsi" w:cs="Arial"/>
        </w:rPr>
        <w:t>(Saleena D.)</w:t>
      </w:r>
    </w:p>
    <w:p w:rsidR="00D343D7" w:rsidRDefault="0019579A" w:rsidP="005E628A">
      <w:pPr>
        <w:pStyle w:val="ListParagraph"/>
        <w:numPr>
          <w:ilvl w:val="0"/>
          <w:numId w:val="11"/>
        </w:numPr>
        <w:spacing w:line="276" w:lineRule="auto"/>
        <w:rPr>
          <w:rFonts w:asciiTheme="minorHAnsi" w:hAnsiTheme="minorHAnsi" w:cs="Arial"/>
          <w:color w:val="000000"/>
        </w:rPr>
      </w:pPr>
      <w:r w:rsidRPr="005E628A">
        <w:rPr>
          <w:rFonts w:asciiTheme="minorHAnsi" w:hAnsiTheme="minorHAnsi" w:cs="Arial"/>
          <w:color w:val="000000"/>
        </w:rPr>
        <w:t xml:space="preserve">Alternate: </w:t>
      </w:r>
      <w:r w:rsidRPr="005E628A">
        <w:rPr>
          <w:rFonts w:asciiTheme="minorHAnsi" w:hAnsiTheme="minorHAnsi" w:cs="Arial"/>
          <w:i/>
          <w:color w:val="000000"/>
        </w:rPr>
        <w:t>Scrawl</w:t>
      </w:r>
      <w:r w:rsidRPr="005E628A">
        <w:rPr>
          <w:rFonts w:asciiTheme="minorHAnsi" w:hAnsiTheme="minorHAnsi" w:cs="Arial"/>
          <w:color w:val="000000"/>
        </w:rPr>
        <w:t>, Mark Shulman (Lanora M.)</w:t>
      </w:r>
      <w:r w:rsidR="00D343D7" w:rsidRPr="005E628A">
        <w:rPr>
          <w:rFonts w:asciiTheme="minorHAnsi" w:hAnsiTheme="minorHAnsi" w:cs="Arial"/>
          <w:color w:val="000000"/>
        </w:rPr>
        <w:br/>
      </w:r>
    </w:p>
    <w:p w:rsidR="005E628A" w:rsidRPr="005E628A" w:rsidRDefault="005E628A" w:rsidP="005E628A">
      <w:pPr>
        <w:spacing w:line="276" w:lineRule="auto"/>
        <w:ind w:right="360"/>
        <w:rPr>
          <w:rFonts w:ascii="Calibri" w:hAnsi="Calibri"/>
        </w:rPr>
      </w:pPr>
      <w:r>
        <w:rPr>
          <w:rFonts w:ascii="Calibri" w:hAnsi="Calibri"/>
        </w:rPr>
        <w:t xml:space="preserve">We will vote for Fiction 9-12 at our February 24 meeting. </w:t>
      </w:r>
      <w:r w:rsidRPr="005E628A">
        <w:rPr>
          <w:rFonts w:ascii="Calibri" w:hAnsi="Calibri"/>
        </w:rPr>
        <w:t xml:space="preserve">Don’t forget, if you can’t attend, be sure to send in an email of your review of the assigned books to any board member. If you offer to read and don’t send in your reviews or attend in person for two years, you will be blacklisted from the GSTBA voting.  </w:t>
      </w:r>
    </w:p>
    <w:p w:rsidR="00EE5D4A" w:rsidRPr="005A6334" w:rsidRDefault="00EE5D4A" w:rsidP="00EE5D4A">
      <w:pPr>
        <w:spacing w:line="480" w:lineRule="auto"/>
        <w:rPr>
          <w:color w:val="7030A0"/>
        </w:rPr>
      </w:pPr>
    </w:p>
    <w:p w:rsidR="009861E4" w:rsidRPr="00D343D7" w:rsidRDefault="009861E4" w:rsidP="009861E4">
      <w:pPr>
        <w:spacing w:line="276" w:lineRule="auto"/>
        <w:rPr>
          <w:rFonts w:asciiTheme="minorHAnsi" w:hAnsiTheme="minorHAnsi"/>
          <w:b/>
          <w:sz w:val="28"/>
          <w:szCs w:val="28"/>
        </w:rPr>
      </w:pPr>
      <w:r w:rsidRPr="00D343D7">
        <w:rPr>
          <w:rFonts w:asciiTheme="minorHAnsi" w:hAnsiTheme="minorHAnsi"/>
          <w:b/>
          <w:sz w:val="28"/>
          <w:szCs w:val="28"/>
        </w:rPr>
        <w:t>Snack Sign-Up</w:t>
      </w:r>
    </w:p>
    <w:p w:rsidR="009861E4" w:rsidRPr="00D343D7" w:rsidRDefault="00D343D7" w:rsidP="009861E4">
      <w:pPr>
        <w:spacing w:line="276" w:lineRule="auto"/>
        <w:rPr>
          <w:rFonts w:asciiTheme="minorHAnsi" w:hAnsiTheme="minorHAnsi"/>
        </w:rPr>
      </w:pPr>
      <w:r w:rsidRPr="00D343D7">
        <w:rPr>
          <w:rFonts w:asciiTheme="minorHAnsi" w:hAnsiTheme="minorHAnsi"/>
        </w:rPr>
        <w:t>Fran Housten: fruit</w:t>
      </w:r>
    </w:p>
    <w:p w:rsidR="009861E4" w:rsidRPr="00D343D7" w:rsidRDefault="00D343D7" w:rsidP="009861E4">
      <w:pPr>
        <w:spacing w:line="276" w:lineRule="auto"/>
        <w:rPr>
          <w:rFonts w:asciiTheme="minorHAnsi" w:hAnsiTheme="minorHAnsi"/>
        </w:rPr>
      </w:pPr>
      <w:r w:rsidRPr="00D343D7">
        <w:rPr>
          <w:rFonts w:asciiTheme="minorHAnsi" w:hAnsiTheme="minorHAnsi"/>
        </w:rPr>
        <w:t>Karen deWilde: something not sweet</w:t>
      </w:r>
    </w:p>
    <w:p w:rsidR="009861E4" w:rsidRPr="00D343D7" w:rsidRDefault="00D343D7" w:rsidP="009861E4">
      <w:pPr>
        <w:spacing w:line="276" w:lineRule="auto"/>
        <w:rPr>
          <w:rFonts w:asciiTheme="minorHAnsi" w:hAnsiTheme="minorHAnsi"/>
        </w:rPr>
      </w:pPr>
      <w:r w:rsidRPr="00D343D7">
        <w:rPr>
          <w:rFonts w:asciiTheme="minorHAnsi" w:hAnsiTheme="minorHAnsi"/>
        </w:rPr>
        <w:t>Emily Chornomaz: something salty</w:t>
      </w:r>
    </w:p>
    <w:p w:rsidR="009861E4" w:rsidRPr="00D343D7" w:rsidRDefault="00D343D7" w:rsidP="009861E4">
      <w:pPr>
        <w:spacing w:line="276" w:lineRule="auto"/>
        <w:rPr>
          <w:rFonts w:asciiTheme="minorHAnsi" w:hAnsiTheme="minorHAnsi"/>
        </w:rPr>
      </w:pPr>
      <w:r w:rsidRPr="00D343D7">
        <w:rPr>
          <w:rFonts w:asciiTheme="minorHAnsi" w:hAnsiTheme="minorHAnsi"/>
        </w:rPr>
        <w:t>Sophie Brookover: delicious homemade baked good</w:t>
      </w:r>
    </w:p>
    <w:p w:rsidR="009861E4" w:rsidRPr="00D343D7" w:rsidRDefault="009861E4" w:rsidP="009861E4">
      <w:pPr>
        <w:spacing w:line="276" w:lineRule="auto"/>
        <w:rPr>
          <w:rFonts w:asciiTheme="minorHAnsi" w:hAnsiTheme="minorHAnsi"/>
        </w:rPr>
      </w:pPr>
      <w:r w:rsidRPr="00D343D7">
        <w:rPr>
          <w:rFonts w:asciiTheme="minorHAnsi" w:hAnsiTheme="minorHAnsi"/>
        </w:rPr>
        <w:t xml:space="preserve">Rebecca Klein: </w:t>
      </w:r>
      <w:r w:rsidR="00D343D7" w:rsidRPr="00D343D7">
        <w:rPr>
          <w:rFonts w:asciiTheme="minorHAnsi" w:hAnsiTheme="minorHAnsi"/>
        </w:rPr>
        <w:t>cheese</w:t>
      </w:r>
    </w:p>
    <w:p w:rsidR="009861E4" w:rsidRPr="00D343D7" w:rsidRDefault="009861E4" w:rsidP="009861E4">
      <w:pPr>
        <w:spacing w:line="276" w:lineRule="auto"/>
        <w:ind w:right="360"/>
        <w:rPr>
          <w:rFonts w:asciiTheme="minorHAnsi" w:hAnsiTheme="minorHAnsi"/>
        </w:rPr>
      </w:pPr>
    </w:p>
    <w:p w:rsidR="005E628A" w:rsidRPr="00C9383B" w:rsidRDefault="005E628A" w:rsidP="009861E4">
      <w:pPr>
        <w:spacing w:line="276" w:lineRule="auto"/>
        <w:ind w:right="360"/>
        <w:rPr>
          <w:rFonts w:ascii="Calibri" w:hAnsi="Calibri"/>
          <w:b/>
        </w:rPr>
      </w:pPr>
      <w:r w:rsidRPr="00C9383B">
        <w:rPr>
          <w:rFonts w:ascii="Calibri" w:hAnsi="Calibri"/>
          <w:b/>
        </w:rPr>
        <w:t>Next meeting: February 24 at South Brunswick Public Library. Coffee and snacks at 9:00, meeting at 9:30. GSTBA Fiction 9-12 ballot deliberations following business meeting.</w:t>
      </w:r>
    </w:p>
    <w:p w:rsidR="005E628A" w:rsidRDefault="005E628A" w:rsidP="009861E4">
      <w:pPr>
        <w:spacing w:line="276" w:lineRule="auto"/>
        <w:ind w:right="360"/>
        <w:rPr>
          <w:rFonts w:ascii="Calibri" w:hAnsi="Calibri"/>
        </w:rPr>
      </w:pPr>
    </w:p>
    <w:p w:rsidR="009861E4" w:rsidRPr="00D343D7" w:rsidRDefault="009861E4" w:rsidP="009861E4">
      <w:pPr>
        <w:spacing w:line="276" w:lineRule="auto"/>
        <w:ind w:right="360"/>
        <w:rPr>
          <w:rFonts w:ascii="Calibri" w:hAnsi="Calibri"/>
        </w:rPr>
      </w:pPr>
      <w:r w:rsidRPr="00D343D7">
        <w:rPr>
          <w:rFonts w:ascii="Calibri" w:hAnsi="Calibri"/>
        </w:rPr>
        <w:t xml:space="preserve">Respectfully submitted by </w:t>
      </w:r>
      <w:r w:rsidRPr="00D343D7">
        <w:rPr>
          <w:rFonts w:asciiTheme="minorHAnsi" w:hAnsiTheme="minorHAnsi"/>
        </w:rPr>
        <w:t>Rebecca Klein</w:t>
      </w:r>
      <w:r w:rsidRPr="00D343D7">
        <w:rPr>
          <w:rFonts w:ascii="Calibri" w:hAnsi="Calibri"/>
        </w:rPr>
        <w:t>, Young Adult Services Section Secretary</w:t>
      </w:r>
    </w:p>
    <w:p w:rsidR="00780DCA" w:rsidRPr="005A6334" w:rsidRDefault="00780DCA" w:rsidP="00780DCA">
      <w:pPr>
        <w:rPr>
          <w:color w:val="7030A0"/>
          <w:sz w:val="28"/>
          <w:szCs w:val="28"/>
        </w:rPr>
      </w:pPr>
    </w:p>
    <w:p w:rsidR="005E2CE6" w:rsidRPr="005A6334" w:rsidRDefault="005E2CE6" w:rsidP="00780DCA">
      <w:pPr>
        <w:rPr>
          <w:color w:val="7030A0"/>
          <w:sz w:val="28"/>
          <w:szCs w:val="28"/>
        </w:rPr>
      </w:pPr>
    </w:p>
    <w:p w:rsidR="005E2CE6" w:rsidRPr="005A6334" w:rsidRDefault="005E2CE6" w:rsidP="00780DCA">
      <w:pPr>
        <w:rPr>
          <w:color w:val="7030A0"/>
          <w:sz w:val="28"/>
          <w:szCs w:val="28"/>
        </w:rPr>
      </w:pPr>
    </w:p>
    <w:sectPr w:rsidR="005E2CE6" w:rsidRPr="005A6334" w:rsidSect="00126FE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B5377"/>
    <w:multiLevelType w:val="hybridMultilevel"/>
    <w:tmpl w:val="75886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73681A"/>
    <w:multiLevelType w:val="hybridMultilevel"/>
    <w:tmpl w:val="02606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493361"/>
    <w:multiLevelType w:val="hybridMultilevel"/>
    <w:tmpl w:val="AAC6D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15745E"/>
    <w:multiLevelType w:val="hybridMultilevel"/>
    <w:tmpl w:val="0DEA3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FC715E"/>
    <w:multiLevelType w:val="hybridMultilevel"/>
    <w:tmpl w:val="0A22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0A62CD"/>
    <w:multiLevelType w:val="hybridMultilevel"/>
    <w:tmpl w:val="5082E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407C71"/>
    <w:multiLevelType w:val="hybridMultilevel"/>
    <w:tmpl w:val="A922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776733"/>
    <w:multiLevelType w:val="hybridMultilevel"/>
    <w:tmpl w:val="C15C762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A25F18"/>
    <w:multiLevelType w:val="hybridMultilevel"/>
    <w:tmpl w:val="CECE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2800CC"/>
    <w:multiLevelType w:val="hybridMultilevel"/>
    <w:tmpl w:val="828CA64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82D2411"/>
    <w:multiLevelType w:val="hybridMultilevel"/>
    <w:tmpl w:val="D3CA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EB59FE"/>
    <w:multiLevelType w:val="hybridMultilevel"/>
    <w:tmpl w:val="6D02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7D2F18"/>
    <w:multiLevelType w:val="hybridMultilevel"/>
    <w:tmpl w:val="E63C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EE21A4"/>
    <w:multiLevelType w:val="hybridMultilevel"/>
    <w:tmpl w:val="907A05F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D766FF"/>
    <w:multiLevelType w:val="hybridMultilevel"/>
    <w:tmpl w:val="1B78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B36804"/>
    <w:multiLevelType w:val="hybridMultilevel"/>
    <w:tmpl w:val="3ED2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1854B7"/>
    <w:multiLevelType w:val="hybridMultilevel"/>
    <w:tmpl w:val="8AA6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344309"/>
    <w:multiLevelType w:val="hybridMultilevel"/>
    <w:tmpl w:val="B526E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9"/>
  </w:num>
  <w:num w:numId="4">
    <w:abstractNumId w:val="17"/>
  </w:num>
  <w:num w:numId="5">
    <w:abstractNumId w:val="8"/>
  </w:num>
  <w:num w:numId="6">
    <w:abstractNumId w:val="3"/>
  </w:num>
  <w:num w:numId="7">
    <w:abstractNumId w:val="1"/>
  </w:num>
  <w:num w:numId="8">
    <w:abstractNumId w:val="12"/>
  </w:num>
  <w:num w:numId="9">
    <w:abstractNumId w:val="0"/>
  </w:num>
  <w:num w:numId="10">
    <w:abstractNumId w:val="16"/>
  </w:num>
  <w:num w:numId="11">
    <w:abstractNumId w:val="4"/>
  </w:num>
  <w:num w:numId="12">
    <w:abstractNumId w:val="15"/>
  </w:num>
  <w:num w:numId="13">
    <w:abstractNumId w:val="11"/>
  </w:num>
  <w:num w:numId="14">
    <w:abstractNumId w:val="6"/>
  </w:num>
  <w:num w:numId="15">
    <w:abstractNumId w:val="10"/>
  </w:num>
  <w:num w:numId="16">
    <w:abstractNumId w:val="5"/>
  </w:num>
  <w:num w:numId="17">
    <w:abstractNumId w:val="2"/>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rsids>
    <w:rsidRoot w:val="005E2CE6"/>
    <w:rsid w:val="00053D64"/>
    <w:rsid w:val="000743A8"/>
    <w:rsid w:val="00126FEE"/>
    <w:rsid w:val="00131381"/>
    <w:rsid w:val="0019579A"/>
    <w:rsid w:val="001C2DC7"/>
    <w:rsid w:val="00231AFD"/>
    <w:rsid w:val="002417D3"/>
    <w:rsid w:val="00241CC8"/>
    <w:rsid w:val="00262AF7"/>
    <w:rsid w:val="002B25A6"/>
    <w:rsid w:val="002D2387"/>
    <w:rsid w:val="002D3D0C"/>
    <w:rsid w:val="002F22BA"/>
    <w:rsid w:val="003A22AC"/>
    <w:rsid w:val="003D1850"/>
    <w:rsid w:val="003E213E"/>
    <w:rsid w:val="003E6B4B"/>
    <w:rsid w:val="004675CD"/>
    <w:rsid w:val="004B1996"/>
    <w:rsid w:val="004B6256"/>
    <w:rsid w:val="004C3924"/>
    <w:rsid w:val="004D311D"/>
    <w:rsid w:val="005157F9"/>
    <w:rsid w:val="00535C96"/>
    <w:rsid w:val="00561EC1"/>
    <w:rsid w:val="0058318C"/>
    <w:rsid w:val="005A09C8"/>
    <w:rsid w:val="005A6334"/>
    <w:rsid w:val="005B0E25"/>
    <w:rsid w:val="005B4BA3"/>
    <w:rsid w:val="005B5DC4"/>
    <w:rsid w:val="005E2CE6"/>
    <w:rsid w:val="005E628A"/>
    <w:rsid w:val="00622BAB"/>
    <w:rsid w:val="00645798"/>
    <w:rsid w:val="006578C3"/>
    <w:rsid w:val="006A736B"/>
    <w:rsid w:val="006E6493"/>
    <w:rsid w:val="006E7311"/>
    <w:rsid w:val="00740163"/>
    <w:rsid w:val="00753A8E"/>
    <w:rsid w:val="0075441F"/>
    <w:rsid w:val="00756550"/>
    <w:rsid w:val="0076773A"/>
    <w:rsid w:val="00780DCA"/>
    <w:rsid w:val="00856B0C"/>
    <w:rsid w:val="008E06E0"/>
    <w:rsid w:val="00904D97"/>
    <w:rsid w:val="00920866"/>
    <w:rsid w:val="00922D3B"/>
    <w:rsid w:val="009861E4"/>
    <w:rsid w:val="009B524F"/>
    <w:rsid w:val="00A266F4"/>
    <w:rsid w:val="00AD2830"/>
    <w:rsid w:val="00B132F6"/>
    <w:rsid w:val="00B15F19"/>
    <w:rsid w:val="00BA486F"/>
    <w:rsid w:val="00BB167E"/>
    <w:rsid w:val="00BB3B77"/>
    <w:rsid w:val="00C533F3"/>
    <w:rsid w:val="00C65A17"/>
    <w:rsid w:val="00C834B3"/>
    <w:rsid w:val="00C91A99"/>
    <w:rsid w:val="00C9383B"/>
    <w:rsid w:val="00CB62F4"/>
    <w:rsid w:val="00D24E4E"/>
    <w:rsid w:val="00D26587"/>
    <w:rsid w:val="00D343D7"/>
    <w:rsid w:val="00D37952"/>
    <w:rsid w:val="00E27B27"/>
    <w:rsid w:val="00E766CA"/>
    <w:rsid w:val="00EC52A2"/>
    <w:rsid w:val="00ED1BEE"/>
    <w:rsid w:val="00ED69B7"/>
    <w:rsid w:val="00EE5D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F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2CE6"/>
    <w:rPr>
      <w:color w:val="0000FF"/>
      <w:u w:val="single"/>
    </w:rPr>
  </w:style>
  <w:style w:type="paragraph" w:styleId="ListParagraph">
    <w:name w:val="List Paragraph"/>
    <w:basedOn w:val="Normal"/>
    <w:uiPriority w:val="34"/>
    <w:qFormat/>
    <w:rsid w:val="00922D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jla.pbworks.com/Member-updates" TargetMode="External"/><Relationship Id="rId3" Type="http://schemas.openxmlformats.org/officeDocument/2006/relationships/settings" Target="settings.xml"/><Relationship Id="rId7" Type="http://schemas.openxmlformats.org/officeDocument/2006/relationships/hyperlink" Target="http://librarylinknj.org/content/librarylinknj-mobile-pilot-project-fy20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ichman@sclibnj.org" TargetMode="External"/><Relationship Id="rId11" Type="http://schemas.openxmlformats.org/officeDocument/2006/relationships/theme" Target="theme/theme1.xml"/><Relationship Id="rId5" Type="http://schemas.openxmlformats.org/officeDocument/2006/relationships/hyperlink" Target="mailto:srawlins@njstatelib.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gruver@bcls.lib.nj.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2242</Words>
  <Characters>11910</Characters>
  <Application>Microsoft Office Word</Application>
  <DocSecurity>0</DocSecurity>
  <Lines>297</Lines>
  <Paragraphs>138</Paragraphs>
  <ScaleCrop>false</ScaleCrop>
  <HeadingPairs>
    <vt:vector size="2" baseType="variant">
      <vt:variant>
        <vt:lpstr>Title</vt:lpstr>
      </vt:variant>
      <vt:variant>
        <vt:i4>1</vt:i4>
      </vt:variant>
    </vt:vector>
  </HeadingPairs>
  <TitlesOfParts>
    <vt:vector size="1" baseType="lpstr">
      <vt:lpstr>NJLA Young Adult Section Meeting</vt:lpstr>
    </vt:vector>
  </TitlesOfParts>
  <Company>South Brunswick Public Library</Company>
  <LinksUpToDate>false</LinksUpToDate>
  <CharactersWithSpaces>14014</CharactersWithSpaces>
  <SharedDoc>false</SharedDoc>
  <HLinks>
    <vt:vector size="42" baseType="variant">
      <vt:variant>
        <vt:i4>5374040</vt:i4>
      </vt:variant>
      <vt:variant>
        <vt:i4>18</vt:i4>
      </vt:variant>
      <vt:variant>
        <vt:i4>0</vt:i4>
      </vt:variant>
      <vt:variant>
        <vt:i4>5</vt:i4>
      </vt:variant>
      <vt:variant>
        <vt:lpwstr>mailto:Kate_thelibrarian@yahoo.com</vt:lpwstr>
      </vt:variant>
      <vt:variant>
        <vt:lpwstr/>
      </vt:variant>
      <vt:variant>
        <vt:i4>458787</vt:i4>
      </vt:variant>
      <vt:variant>
        <vt:i4>15</vt:i4>
      </vt:variant>
      <vt:variant>
        <vt:i4>0</vt:i4>
      </vt:variant>
      <vt:variant>
        <vt:i4>5</vt:i4>
      </vt:variant>
      <vt:variant>
        <vt:lpwstr>mailto:kgruver@bcls.lib.nj.us</vt:lpwstr>
      </vt:variant>
      <vt:variant>
        <vt:lpwstr/>
      </vt:variant>
      <vt:variant>
        <vt:i4>917557</vt:i4>
      </vt:variant>
      <vt:variant>
        <vt:i4>12</vt:i4>
      </vt:variant>
      <vt:variant>
        <vt:i4>0</vt:i4>
      </vt:variant>
      <vt:variant>
        <vt:i4>5</vt:i4>
      </vt:variant>
      <vt:variant>
        <vt:lpwstr>mailto:smarker@mtlaurel.lib.nj.us</vt:lpwstr>
      </vt:variant>
      <vt:variant>
        <vt:lpwstr/>
      </vt:variant>
      <vt:variant>
        <vt:i4>7143506</vt:i4>
      </vt:variant>
      <vt:variant>
        <vt:i4>9</vt:i4>
      </vt:variant>
      <vt:variant>
        <vt:i4>0</vt:i4>
      </vt:variant>
      <vt:variant>
        <vt:i4>5</vt:i4>
      </vt:variant>
      <vt:variant>
        <vt:lpwstr>mailto:rklein@sclibnj.org</vt:lpwstr>
      </vt:variant>
      <vt:variant>
        <vt:lpwstr/>
      </vt:variant>
      <vt:variant>
        <vt:i4>7667791</vt:i4>
      </vt:variant>
      <vt:variant>
        <vt:i4>6</vt:i4>
      </vt:variant>
      <vt:variant>
        <vt:i4>0</vt:i4>
      </vt:variant>
      <vt:variant>
        <vt:i4>5</vt:i4>
      </vt:variant>
      <vt:variant>
        <vt:lpwstr>mailto:echornomaz@camdencountylibrary.org</vt:lpwstr>
      </vt:variant>
      <vt:variant>
        <vt:lpwstr/>
      </vt:variant>
      <vt:variant>
        <vt:i4>1835062</vt:i4>
      </vt:variant>
      <vt:variant>
        <vt:i4>3</vt:i4>
      </vt:variant>
      <vt:variant>
        <vt:i4>0</vt:i4>
      </vt:variant>
      <vt:variant>
        <vt:i4>5</vt:i4>
      </vt:variant>
      <vt:variant>
        <vt:lpwstr>mailto:saleenadavidson@yahoo.com</vt:lpwstr>
      </vt:variant>
      <vt:variant>
        <vt:lpwstr/>
      </vt:variant>
      <vt:variant>
        <vt:i4>7077942</vt:i4>
      </vt:variant>
      <vt:variant>
        <vt:i4>0</vt:i4>
      </vt:variant>
      <vt:variant>
        <vt:i4>0</vt:i4>
      </vt:variant>
      <vt:variant>
        <vt:i4>5</vt:i4>
      </vt:variant>
      <vt:variant>
        <vt:lpwstr>http://njla.pbworks.com/Member-updates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NJLA Young Adult Section Meeting</dc:title>
  <dc:creator>South Brunswick Public Library</dc:creator>
  <cp:lastModifiedBy>Patron</cp:lastModifiedBy>
  <cp:revision>2</cp:revision>
  <dcterms:created xsi:type="dcterms:W3CDTF">2014-12-11T17:13:00Z</dcterms:created>
  <dcterms:modified xsi:type="dcterms:W3CDTF">2014-12-11T17:13:00Z</dcterms:modified>
</cp:coreProperties>
</file>